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024C8E" w14:textId="77777777" w:rsidR="00417B69" w:rsidRDefault="00417B69">
      <w:r>
        <w:rPr>
          <w:noProof/>
        </w:rPr>
        <mc:AlternateContent>
          <mc:Choice Requires="wps">
            <w:drawing>
              <wp:anchor distT="0" distB="0" distL="114300" distR="114300" simplePos="0" relativeHeight="251659264" behindDoc="0" locked="0" layoutInCell="1" allowOverlap="1" wp14:anchorId="1997F894" wp14:editId="76280AFF">
                <wp:simplePos x="0" y="0"/>
                <wp:positionH relativeFrom="column">
                  <wp:posOffset>-12700</wp:posOffset>
                </wp:positionH>
                <wp:positionV relativeFrom="paragraph">
                  <wp:posOffset>57150</wp:posOffset>
                </wp:positionV>
                <wp:extent cx="6680200" cy="1200150"/>
                <wp:effectExtent l="0" t="0" r="25400" b="19050"/>
                <wp:wrapNone/>
                <wp:docPr id="1" name="テキスト ボックス 1"/>
                <wp:cNvGraphicFramePr/>
                <a:graphic xmlns:a="http://schemas.openxmlformats.org/drawingml/2006/main">
                  <a:graphicData uri="http://schemas.microsoft.com/office/word/2010/wordprocessingShape">
                    <wps:wsp>
                      <wps:cNvSpPr txBox="1"/>
                      <wps:spPr>
                        <a:xfrm>
                          <a:off x="0" y="0"/>
                          <a:ext cx="6680200" cy="1200150"/>
                        </a:xfrm>
                        <a:prstGeom prst="rect">
                          <a:avLst/>
                        </a:prstGeom>
                        <a:solidFill>
                          <a:schemeClr val="lt1"/>
                        </a:solidFill>
                        <a:ln w="19050"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B08D32" w14:textId="2E742A8D" w:rsidR="00417B69" w:rsidRDefault="00417B69">
                            <w:r w:rsidRPr="00417B69">
                              <w:rPr>
                                <w:rFonts w:hint="eastAsia"/>
                                <w:b/>
                                <w:sz w:val="28"/>
                              </w:rPr>
                              <w:t>平成２９年度　福島県立福島商業高等学校</w:t>
                            </w:r>
                            <w:r>
                              <w:rPr>
                                <w:rFonts w:hint="eastAsia"/>
                              </w:rPr>
                              <w:t xml:space="preserve">　　　　　　</w:t>
                            </w:r>
                            <w:r w:rsidR="00EC2687">
                              <w:rPr>
                                <w:rFonts w:hint="eastAsia"/>
                                <w:sz w:val="18"/>
                              </w:rPr>
                              <w:t>平成２９年５月２日（火</w:t>
                            </w:r>
                            <w:r w:rsidRPr="0007405F">
                              <w:rPr>
                                <w:rFonts w:hint="eastAsia"/>
                                <w:sz w:val="18"/>
                              </w:rPr>
                              <w:t>）発行</w:t>
                            </w:r>
                          </w:p>
                          <w:p w14:paraId="3725913B" w14:textId="77777777" w:rsidR="00417B69" w:rsidRPr="00417B69" w:rsidRDefault="000A080A" w:rsidP="00F8540D">
                            <w:pPr>
                              <w:ind w:firstLineChars="2000" w:firstLine="7228"/>
                              <w:rPr>
                                <w:b/>
                              </w:rPr>
                            </w:pPr>
                            <w:r>
                              <w:rPr>
                                <w:rFonts w:hint="eastAsia"/>
                                <w:b/>
                                <w:sz w:val="36"/>
                              </w:rPr>
                              <w:t>第２</w:t>
                            </w:r>
                            <w:r w:rsidR="00417B69" w:rsidRPr="00417B69">
                              <w:rPr>
                                <w:rFonts w:hint="eastAsia"/>
                                <w:b/>
                                <w:sz w:val="36"/>
                              </w:rPr>
                              <w:t>号</w:t>
                            </w:r>
                          </w:p>
                          <w:p w14:paraId="374144A6" w14:textId="2748ACF7" w:rsidR="00417B69" w:rsidRPr="0007405F" w:rsidRDefault="003B4BBD" w:rsidP="001B1089">
                            <w:pPr>
                              <w:rPr>
                                <w:sz w:val="18"/>
                              </w:rPr>
                            </w:pPr>
                            <w:r>
                              <w:rPr>
                                <w:rFonts w:hint="eastAsia"/>
                                <w:sz w:val="18"/>
                              </w:rPr>
                              <w:t>毎月発行いたします。なお、</w:t>
                            </w:r>
                            <w:r w:rsidR="0007405F" w:rsidRPr="0007405F">
                              <w:rPr>
                                <w:rFonts w:hint="eastAsia"/>
                                <w:sz w:val="18"/>
                              </w:rPr>
                              <w:t>本校ホームページにも掲載</w:t>
                            </w:r>
                            <w:r>
                              <w:rPr>
                                <w:rFonts w:hint="eastAsia"/>
                                <w:sz w:val="18"/>
                              </w:rPr>
                              <w:t>いたします。</w:t>
                            </w:r>
                            <w:r w:rsidR="0007405F" w:rsidRPr="0007405F">
                              <w:rPr>
                                <w:rFonts w:hint="eastAsia"/>
                                <w:sz w:val="18"/>
                              </w:rPr>
                              <w:t xml:space="preserve">　　アドレス　</w:t>
                            </w:r>
                            <w:r w:rsidR="0007405F" w:rsidRPr="0007405F">
                              <w:rPr>
                                <w:sz w:val="18"/>
                              </w:rPr>
                              <w:t>http://www.fukushima-ch.fks.ed.jp/</w:t>
                            </w:r>
                          </w:p>
                          <w:p w14:paraId="5DF36154" w14:textId="77777777" w:rsidR="00417B69" w:rsidRDefault="00417B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pt;margin-top:4.5pt;width:526pt;height:9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" fillcolor="white [3201]" strokeweight="1.5pt">
                <v:stroke linestyle="thinThin"/>
                <v:textbox>
                  <w:txbxContent>
                    <w:p w14:paraId="53B08D32" w14:textId="2E742A8D" w:rsidR="00417B69" w:rsidRDefault="00417B69">
                      <w:r w:rsidRPr="00417B69">
                        <w:rPr>
                          <w:rFonts w:hint="eastAsia"/>
                          <w:b/>
                          <w:sz w:val="28"/>
                        </w:rPr>
                        <w:t>平成２９年度　福島県立福島商業高等学校</w:t>
                      </w:r>
                      <w:r>
                        <w:rPr>
                          <w:rFonts w:hint="eastAsia"/>
                        </w:rPr>
                        <w:t xml:space="preserve">　　　　　　</w:t>
                      </w:r>
                      <w:r w:rsidR="00EC2687">
                        <w:rPr>
                          <w:rFonts w:hint="eastAsia"/>
                          <w:sz w:val="18"/>
                        </w:rPr>
                        <w:t>平成２９年５月２日（火</w:t>
                      </w:r>
                      <w:r w:rsidRPr="0007405F">
                        <w:rPr>
                          <w:rFonts w:hint="eastAsia"/>
                          <w:sz w:val="18"/>
                        </w:rPr>
                        <w:t>）発行</w:t>
                      </w:r>
                    </w:p>
                    <w:p w14:paraId="3725913B" w14:textId="77777777" w:rsidR="00417B69" w:rsidRPr="00417B69" w:rsidRDefault="000A080A" w:rsidP="00F8540D">
                      <w:pPr>
                        <w:ind w:firstLineChars="2000" w:firstLine="7228"/>
                        <w:rPr>
                          <w:b/>
                        </w:rPr>
                      </w:pPr>
                      <w:r>
                        <w:rPr>
                          <w:rFonts w:hint="eastAsia"/>
                          <w:b/>
                          <w:sz w:val="36"/>
                        </w:rPr>
                        <w:t>第２</w:t>
                      </w:r>
                      <w:r w:rsidR="00417B69" w:rsidRPr="00417B69">
                        <w:rPr>
                          <w:rFonts w:hint="eastAsia"/>
                          <w:b/>
                          <w:sz w:val="36"/>
                        </w:rPr>
                        <w:t>号</w:t>
                      </w:r>
                    </w:p>
                    <w:p w14:paraId="374144A6" w14:textId="2748ACF7" w:rsidR="00417B69" w:rsidRPr="0007405F" w:rsidRDefault="003B4BBD" w:rsidP="001B1089">
                      <w:pPr>
                        <w:rPr>
                          <w:sz w:val="18"/>
                        </w:rPr>
                      </w:pPr>
                      <w:r>
                        <w:rPr>
                          <w:rFonts w:hint="eastAsia"/>
                          <w:sz w:val="18"/>
                        </w:rPr>
                        <w:t>毎月発行いたします。なお、</w:t>
                      </w:r>
                      <w:r w:rsidR="0007405F" w:rsidRPr="0007405F">
                        <w:rPr>
                          <w:rFonts w:hint="eastAsia"/>
                          <w:sz w:val="18"/>
                        </w:rPr>
                        <w:t>本校ホームページにも掲載</w:t>
                      </w:r>
                      <w:r>
                        <w:rPr>
                          <w:rFonts w:hint="eastAsia"/>
                          <w:sz w:val="18"/>
                        </w:rPr>
                        <w:t>いたします。</w:t>
                      </w:r>
                      <w:r w:rsidR="0007405F" w:rsidRPr="0007405F">
                        <w:rPr>
                          <w:rFonts w:hint="eastAsia"/>
                          <w:sz w:val="18"/>
                        </w:rPr>
                        <w:t xml:space="preserve">　　アドレス　</w:t>
                      </w:r>
                      <w:r w:rsidR="0007405F" w:rsidRPr="0007405F">
                        <w:rPr>
                          <w:sz w:val="18"/>
                        </w:rPr>
                        <w:t>http://www.fukushima-ch.fks.ed.jp/</w:t>
                      </w:r>
                    </w:p>
                    <w:p w14:paraId="5DF36154" w14:textId="77777777" w:rsidR="00417B69" w:rsidRDefault="00417B69"/>
                  </w:txbxContent>
                </v:textbox>
              </v:shape>
            </w:pict>
          </mc:Fallback>
        </mc:AlternateContent>
      </w:r>
    </w:p>
    <w:p w14:paraId="113FAD05" w14:textId="77777777" w:rsidR="00417B69" w:rsidRPr="00417B69" w:rsidRDefault="001B1089" w:rsidP="00417B69">
      <w:r>
        <w:rPr>
          <w:noProof/>
        </w:rPr>
        <mc:AlternateContent>
          <mc:Choice Requires="wps">
            <w:drawing>
              <wp:anchor distT="0" distB="0" distL="114300" distR="114300" simplePos="0" relativeHeight="251661312" behindDoc="0" locked="0" layoutInCell="1" allowOverlap="1" wp14:anchorId="793AD28B" wp14:editId="60AC0CB7">
                <wp:simplePos x="0" y="0"/>
                <wp:positionH relativeFrom="column">
                  <wp:posOffset>692150</wp:posOffset>
                </wp:positionH>
                <wp:positionV relativeFrom="paragraph">
                  <wp:posOffset>152400</wp:posOffset>
                </wp:positionV>
                <wp:extent cx="2892425" cy="703580"/>
                <wp:effectExtent l="0" t="0" r="0" b="1270"/>
                <wp:wrapNone/>
                <wp:docPr id="2" name="テキスト ボックス 2"/>
                <wp:cNvGraphicFramePr/>
                <a:graphic xmlns:a="http://schemas.openxmlformats.org/drawingml/2006/main">
                  <a:graphicData uri="http://schemas.microsoft.com/office/word/2010/wordprocessingShape">
                    <wps:wsp>
                      <wps:cNvSpPr txBox="1"/>
                      <wps:spPr>
                        <a:xfrm>
                          <a:off x="0" y="0"/>
                          <a:ext cx="2892425" cy="703580"/>
                        </a:xfrm>
                        <a:prstGeom prst="rect">
                          <a:avLst/>
                        </a:prstGeom>
                        <a:noFill/>
                        <a:ln>
                          <a:noFill/>
                        </a:ln>
                        <a:effectLst/>
                      </wps:spPr>
                      <wps:txbx>
                        <w:txbxContent>
                          <w:p w14:paraId="0FD99DA0" w14:textId="77777777" w:rsidR="00417B69" w:rsidRPr="00417B69" w:rsidRDefault="00417B69" w:rsidP="00417B69">
                            <w:pPr>
                              <w:jc w:val="center"/>
                              <w:rPr>
                                <w:b/>
                                <w:noProof/>
                                <w:color w:val="000000" w:themeColor="text1"/>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1"/>
                                  </w14:solidFill>
                                  <w14:prstDash w14:val="solid"/>
                                  <w14:round/>
                                </w14:textOutline>
                              </w:rPr>
                            </w:pPr>
                            <w:r w:rsidRPr="00417B69">
                              <w:rPr>
                                <w:rFonts w:hint="eastAsia"/>
                                <w:b/>
                                <w:noProof/>
                                <w:color w:val="000000" w:themeColor="text1"/>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1"/>
                                  </w14:solidFill>
                                  <w14:prstDash w14:val="solid"/>
                                  <w14:round/>
                                </w14:textOutline>
                              </w:rPr>
                              <w:t>教務部だより</w:t>
                            </w:r>
                            <w:r>
                              <w:rPr>
                                <w:rFonts w:hint="eastAsia"/>
                                <w:b/>
                                <w:noProof/>
                                <w:color w:val="000000" w:themeColor="text1"/>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1"/>
                                  </w14:solidFill>
                                  <w14:prstDash w14:val="solid"/>
                                  <w14:round/>
                                </w14:textOutline>
                              </w:rPr>
                              <w:t xml:space="preserve">　</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id="テキスト ボックス 2" o:spid="_x0000_s1027" type="#_x0000_t202" style="position:absolute;left:0;text-align:left;margin-left:54.5pt;margin-top:12pt;width:227.75pt;height:55.4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" filled="f" stroked="f">
                <v:textbox style="mso-fit-shape-to-text:t" inset="5.85pt,.7pt,5.85pt,.7pt">
                  <w:txbxContent>
                    <w:p w14:paraId="0FD99DA0" w14:textId="77777777" w:rsidR="00417B69" w:rsidRPr="00417B69" w:rsidRDefault="00417B69" w:rsidP="00417B69">
                      <w:pPr>
                        <w:jc w:val="center"/>
                        <w:rPr>
                          <w:b/>
                          <w:noProof/>
                          <w:color w:val="000000" w:themeColor="text1"/>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1"/>
                            </w14:solidFill>
                            <w14:prstDash w14:val="solid"/>
                            <w14:round/>
                          </w14:textOutline>
                        </w:rPr>
                      </w:pPr>
                      <w:r w:rsidRPr="00417B69">
                        <w:rPr>
                          <w:rFonts w:hint="eastAsia"/>
                          <w:b/>
                          <w:noProof/>
                          <w:color w:val="000000" w:themeColor="text1"/>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1"/>
                            </w14:solidFill>
                            <w14:prstDash w14:val="solid"/>
                            <w14:round/>
                          </w14:textOutline>
                        </w:rPr>
                        <w:t>教務部だより</w:t>
                      </w:r>
                      <w:r>
                        <w:rPr>
                          <w:rFonts w:hint="eastAsia"/>
                          <w:b/>
                          <w:noProof/>
                          <w:color w:val="000000" w:themeColor="text1"/>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1"/>
                            </w14:solidFill>
                            <w14:prstDash w14:val="solid"/>
                            <w14:round/>
                          </w14:textOutline>
                        </w:rPr>
                        <w:t xml:space="preserve">　</w:t>
                      </w:r>
                    </w:p>
                  </w:txbxContent>
                </v:textbox>
              </v:shape>
            </w:pict>
          </mc:Fallback>
        </mc:AlternateContent>
      </w:r>
    </w:p>
    <w:p w14:paraId="52DD4C97" w14:textId="77777777" w:rsidR="00417B69" w:rsidRPr="00417B69" w:rsidRDefault="001B1089" w:rsidP="00417B69">
      <w:r>
        <w:rPr>
          <w:rFonts w:hint="eastAsia"/>
          <w:noProof/>
          <w:sz w:val="18"/>
        </w:rPr>
        <w:drawing>
          <wp:anchor distT="0" distB="0" distL="114300" distR="114300" simplePos="0" relativeHeight="251663360" behindDoc="0" locked="0" layoutInCell="1" allowOverlap="1" wp14:anchorId="4370A9D0" wp14:editId="542F6887">
            <wp:simplePos x="0" y="0"/>
            <wp:positionH relativeFrom="column">
              <wp:posOffset>57150</wp:posOffset>
            </wp:positionH>
            <wp:positionV relativeFrom="paragraph">
              <wp:posOffset>25400</wp:posOffset>
            </wp:positionV>
            <wp:extent cx="545805" cy="444500"/>
            <wp:effectExtent l="0" t="0" r="6985" b="0"/>
            <wp:wrapNone/>
            <wp:docPr id="4" name="図 4" descr="C:\Users\英貴\AppData\Local\Microsoft\Windows\INetCache\Content.Word\校章A_モノクロ.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英貴\AppData\Local\Microsoft\Windows\INetCache\Content.Word\校章A_モノクロ.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5805" cy="444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D02A67" w14:textId="77777777" w:rsidR="00417B69" w:rsidRPr="00417B69" w:rsidRDefault="00417B69" w:rsidP="00417B69"/>
    <w:p w14:paraId="62F77A52" w14:textId="77777777" w:rsidR="00417B69" w:rsidRPr="00417B69" w:rsidRDefault="00417B69" w:rsidP="00417B69"/>
    <w:p w14:paraId="56C78FBB" w14:textId="77777777" w:rsidR="003B4BBD" w:rsidRPr="00417B69" w:rsidRDefault="003B4BBD" w:rsidP="00417B69"/>
    <w:p w14:paraId="22152268" w14:textId="77777777" w:rsidR="00524F73" w:rsidRPr="00251FA7" w:rsidRDefault="00D11E47" w:rsidP="00417B69">
      <w:pPr>
        <w:rPr>
          <w:b/>
          <w:sz w:val="20"/>
          <w:bdr w:val="single" w:sz="4" w:space="0" w:color="auto"/>
        </w:rPr>
      </w:pPr>
      <w:r>
        <w:rPr>
          <w:rFonts w:hint="eastAsia"/>
          <w:b/>
          <w:sz w:val="24"/>
          <w:bdr w:val="single" w:sz="4" w:space="0" w:color="auto"/>
        </w:rPr>
        <w:t>今年度</w:t>
      </w:r>
      <w:r w:rsidR="0088371C" w:rsidRPr="00251FA7">
        <w:rPr>
          <w:b/>
          <w:sz w:val="24"/>
          <w:bdr w:val="single" w:sz="4" w:space="0" w:color="auto"/>
        </w:rPr>
        <w:t>スタート</w:t>
      </w:r>
      <w:r>
        <w:rPr>
          <w:rFonts w:hint="eastAsia"/>
          <w:b/>
          <w:sz w:val="24"/>
          <w:bdr w:val="single" w:sz="4" w:space="0" w:color="auto"/>
        </w:rPr>
        <w:t>から１か月</w:t>
      </w:r>
      <w:r w:rsidR="0088371C" w:rsidRPr="00251FA7">
        <w:rPr>
          <w:b/>
          <w:sz w:val="24"/>
          <w:bdr w:val="single" w:sz="4" w:space="0" w:color="auto"/>
        </w:rPr>
        <w:t>！！</w:t>
      </w:r>
    </w:p>
    <w:p w14:paraId="737F184C" w14:textId="77777777" w:rsidR="003B4BBD" w:rsidRPr="003135AF" w:rsidRDefault="003B4BBD" w:rsidP="003135AF">
      <w:pPr>
        <w:ind w:firstLineChars="100" w:firstLine="241"/>
        <w:rPr>
          <w:b/>
        </w:rPr>
      </w:pPr>
      <w:r w:rsidRPr="003135AF">
        <w:rPr>
          <w:rFonts w:hint="eastAsia"/>
          <w:b/>
          <w:sz w:val="24"/>
        </w:rPr>
        <w:t>保護者の皆様へ</w:t>
      </w:r>
    </w:p>
    <w:p w14:paraId="6DD40362" w14:textId="380FC42F" w:rsidR="003B4BBD" w:rsidRPr="00E059FB" w:rsidRDefault="003135AF" w:rsidP="003135AF">
      <w:pPr>
        <w:rPr>
          <w:rFonts w:ascii="HGPｺﾞｼｯｸM" w:eastAsia="HGPｺﾞｼｯｸM" w:hAnsiTheme="minorEastAsia" w:hint="eastAsia"/>
          <w:sz w:val="22"/>
        </w:rPr>
      </w:pPr>
      <w:r w:rsidRPr="00E059FB">
        <w:rPr>
          <w:rFonts w:ascii="HGPｺﾞｼｯｸM" w:eastAsia="HGPｺﾞｼｯｸM" w:hint="eastAsia"/>
        </w:rPr>
        <w:t xml:space="preserve">　</w:t>
      </w:r>
      <w:r w:rsidR="003B4BBD" w:rsidRPr="00E059FB">
        <w:rPr>
          <w:rFonts w:ascii="HGPｺﾞｼｯｸM" w:eastAsia="HGPｺﾞｼｯｸM" w:hAnsiTheme="minorEastAsia" w:hint="eastAsia"/>
          <w:sz w:val="22"/>
        </w:rPr>
        <w:t>今年度がスタートして、１ヶ月が経とうとしております。お子様の学校生活は、いかがでしょうか。</w:t>
      </w:r>
    </w:p>
    <w:p w14:paraId="2F809FEB" w14:textId="065862AC" w:rsidR="003B4BBD" w:rsidRPr="00E059FB" w:rsidRDefault="003B4BBD" w:rsidP="00E059FB">
      <w:pPr>
        <w:rPr>
          <w:rFonts w:asciiTheme="minorEastAsia" w:hAnsiTheme="minorEastAsia"/>
          <w:sz w:val="22"/>
        </w:rPr>
      </w:pPr>
      <w:r w:rsidRPr="00E059FB">
        <w:rPr>
          <w:rFonts w:ascii="HGPｺﾞｼｯｸM" w:eastAsia="HGPｺﾞｼｯｸM" w:hAnsiTheme="minorEastAsia" w:hint="eastAsia"/>
          <w:sz w:val="22"/>
        </w:rPr>
        <w:t>有意義な学校生活を過ごしていると感じるでしょうか。お子様が目標を持って学校生活が送れるように家庭でのサポートをお願いいたします。また、５月は中間考査やその他のテスト等があります。結果はどうであれ、真剣に向き合い努力することの大切さも</w:t>
      </w:r>
      <w:r w:rsidR="00EE7F47" w:rsidRPr="00E059FB">
        <w:rPr>
          <w:rFonts w:ascii="HGPｺﾞｼｯｸM" w:eastAsia="HGPｺﾞｼｯｸM" w:hAnsiTheme="minorEastAsia" w:hint="eastAsia"/>
          <w:sz w:val="22"/>
        </w:rPr>
        <w:t>教えていただければ幸いです。なお、中間考査の結果は、保護者に</w:t>
      </w:r>
      <w:r w:rsidRPr="00E059FB">
        <w:rPr>
          <w:rFonts w:ascii="HGPｺﾞｼｯｸM" w:eastAsia="HGPｺﾞｼｯｸM" w:hAnsiTheme="minorEastAsia" w:hint="eastAsia"/>
          <w:sz w:val="22"/>
        </w:rPr>
        <w:t>お知らせいたしますのでご確認のほどよろしくお願いいたします。</w:t>
      </w:r>
    </w:p>
    <w:p w14:paraId="72F80075" w14:textId="3ACCE90F" w:rsidR="00E62C44" w:rsidRPr="00E90EB0" w:rsidRDefault="003B4BBD" w:rsidP="00417B69">
      <w:pPr>
        <w:rPr>
          <w:b/>
          <w:sz w:val="24"/>
          <w:bdr w:val="single" w:sz="4" w:space="0" w:color="auto"/>
        </w:rPr>
      </w:pPr>
      <w:r>
        <w:rPr>
          <w:rFonts w:hint="eastAsia"/>
          <w:b/>
          <w:sz w:val="24"/>
          <w:bdr w:val="single" w:sz="4" w:space="0" w:color="auto"/>
        </w:rPr>
        <w:t>学習に関する</w:t>
      </w:r>
      <w:r w:rsidR="00E62C44" w:rsidRPr="00E90EB0">
        <w:rPr>
          <w:rFonts w:hint="eastAsia"/>
          <w:b/>
          <w:sz w:val="24"/>
          <w:bdr w:val="single" w:sz="4" w:space="0" w:color="auto"/>
        </w:rPr>
        <w:t>アンケート調査結果</w:t>
      </w:r>
      <w:r w:rsidR="00E90EB0">
        <w:rPr>
          <w:rFonts w:hint="eastAsia"/>
          <w:b/>
          <w:sz w:val="24"/>
          <w:bdr w:val="single" w:sz="4" w:space="0" w:color="auto"/>
        </w:rPr>
        <w:t>（４月２８日）</w:t>
      </w:r>
    </w:p>
    <w:p w14:paraId="450E218C" w14:textId="5BC742BE" w:rsidR="00E81B2A" w:rsidRPr="00E81B2A" w:rsidRDefault="00E17947" w:rsidP="00417B69">
      <w:pPr>
        <w:rPr>
          <w:noProof/>
          <w:sz w:val="18"/>
        </w:rPr>
      </w:pPr>
      <w:r w:rsidRPr="00E90EB0">
        <w:rPr>
          <w:rFonts w:hint="eastAsia"/>
          <w:b/>
          <w:noProof/>
          <w:sz w:val="18"/>
        </w:rPr>
        <w:t xml:space="preserve">　</w:t>
      </w:r>
      <w:r w:rsidR="00EC2687" w:rsidRPr="00E059FB">
        <w:rPr>
          <w:rFonts w:ascii="HGPｺﾞｼｯｸM" w:eastAsia="HGPｺﾞｼｯｸM" w:hAnsiTheme="minorEastAsia" w:hint="eastAsia"/>
          <w:sz w:val="22"/>
        </w:rPr>
        <w:t>今年度、校長より福島商業高校の「学校経営・運営ビジョン」（本校HPにも掲載）が</w:t>
      </w:r>
      <w:r w:rsidR="00724BF4" w:rsidRPr="00E059FB">
        <w:rPr>
          <w:rFonts w:ascii="HGPｺﾞｼｯｸM" w:eastAsia="HGPｺﾞｼｯｸM" w:hAnsiTheme="minorEastAsia" w:hint="eastAsia"/>
          <w:sz w:val="22"/>
        </w:rPr>
        <w:t>呈示</w:t>
      </w:r>
      <w:r w:rsidR="00EC2687" w:rsidRPr="00E059FB">
        <w:rPr>
          <w:rFonts w:ascii="HGPｺﾞｼｯｸM" w:eastAsia="HGPｺﾞｼｯｸM" w:hAnsiTheme="minorEastAsia" w:hint="eastAsia"/>
          <w:sz w:val="22"/>
        </w:rPr>
        <w:t>されました。その中に示された「自ら学ぶ態度の育成」</w:t>
      </w:r>
      <w:r w:rsidR="00293C1B" w:rsidRPr="00E059FB">
        <w:rPr>
          <w:rFonts w:ascii="HGPｺﾞｼｯｸM" w:eastAsia="HGPｺﾞｼｯｸM" w:hAnsiTheme="minorEastAsia" w:hint="eastAsia"/>
          <w:sz w:val="22"/>
        </w:rPr>
        <w:t>（</w:t>
      </w:r>
      <w:r w:rsidR="00EC2687" w:rsidRPr="00E059FB">
        <w:rPr>
          <w:rFonts w:ascii="HGPｺﾞｼｯｸM" w:eastAsia="HGPｺﾞｼｯｸM" w:hAnsiTheme="minorEastAsia" w:hint="eastAsia"/>
          <w:sz w:val="22"/>
        </w:rPr>
        <w:t>日々の授業と家庭学習の徹底、朝自習の励行、基礎学力の向上</w:t>
      </w:r>
      <w:r w:rsidR="00293C1B" w:rsidRPr="00E059FB">
        <w:rPr>
          <w:rFonts w:ascii="HGPｺﾞｼｯｸM" w:eastAsia="HGPｺﾞｼｯｸM" w:hAnsiTheme="minorEastAsia" w:hint="eastAsia"/>
          <w:sz w:val="22"/>
        </w:rPr>
        <w:t>等）</w:t>
      </w:r>
      <w:r w:rsidR="00EC2687" w:rsidRPr="00E059FB">
        <w:rPr>
          <w:rFonts w:ascii="HGPｺﾞｼｯｸM" w:eastAsia="HGPｺﾞｼｯｸM" w:hAnsiTheme="minorEastAsia" w:hint="eastAsia"/>
          <w:sz w:val="22"/>
        </w:rPr>
        <w:t>を教務部の重点目標として取り組んでいきたいと考えております。</w:t>
      </w:r>
      <w:r w:rsidR="00293C1B" w:rsidRPr="00E059FB">
        <w:rPr>
          <w:rFonts w:ascii="HGPｺﾞｼｯｸM" w:eastAsia="HGPｺﾞｼｯｸM" w:hAnsiTheme="minorEastAsia" w:hint="eastAsia"/>
          <w:sz w:val="22"/>
        </w:rPr>
        <w:t>このことから</w:t>
      </w:r>
      <w:r w:rsidR="00EC2687" w:rsidRPr="00E059FB">
        <w:rPr>
          <w:rFonts w:ascii="HGPｺﾞｼｯｸM" w:eastAsia="HGPｺﾞｼｯｸM" w:hAnsiTheme="minorEastAsia" w:hint="eastAsia"/>
          <w:sz w:val="22"/>
        </w:rPr>
        <w:t>生徒の学習状況の現状</w:t>
      </w:r>
      <w:r w:rsidR="00293C1B" w:rsidRPr="00E059FB">
        <w:rPr>
          <w:rFonts w:ascii="HGPｺﾞｼｯｸM" w:eastAsia="HGPｺﾞｼｯｸM" w:hAnsiTheme="minorEastAsia" w:hint="eastAsia"/>
          <w:sz w:val="22"/>
        </w:rPr>
        <w:t>を把握するため、</w:t>
      </w:r>
      <w:r w:rsidR="00EC2687" w:rsidRPr="00E059FB">
        <w:rPr>
          <w:rFonts w:ascii="HGPｺﾞｼｯｸM" w:eastAsia="HGPｺﾞｼｯｸM" w:hAnsiTheme="minorEastAsia" w:hint="eastAsia"/>
          <w:sz w:val="22"/>
        </w:rPr>
        <w:t>全校生徒を対象にアンケートを実施しました。</w:t>
      </w:r>
      <w:r w:rsidR="00E81B2A" w:rsidRPr="00E059FB">
        <w:rPr>
          <w:rFonts w:ascii="HGPｺﾞｼｯｸM" w:eastAsia="HGPｺﾞｼｯｸM" w:hAnsiTheme="minorEastAsia" w:hint="eastAsia"/>
          <w:sz w:val="22"/>
        </w:rPr>
        <w:t>以下は、その結果になります。</w:t>
      </w:r>
    </w:p>
    <w:p w14:paraId="2F367B85" w14:textId="15BDE97E" w:rsidR="00DD527F" w:rsidRPr="00E90EB0" w:rsidRDefault="00C316CC" w:rsidP="00C316CC">
      <w:pPr>
        <w:rPr>
          <w:b/>
          <w:noProof/>
        </w:rPr>
      </w:pPr>
      <w:r>
        <w:rPr>
          <w:rFonts w:hint="eastAsia"/>
          <w:b/>
          <w:noProof/>
          <w:sz w:val="18"/>
        </w:rPr>
        <w:t>（１）</w:t>
      </w:r>
      <w:r w:rsidR="003E03CA" w:rsidRPr="00E90EB0">
        <w:rPr>
          <w:rFonts w:hint="eastAsia"/>
          <w:b/>
          <w:noProof/>
          <w:sz w:val="18"/>
        </w:rPr>
        <w:t>あなたは、</w:t>
      </w:r>
      <w:r w:rsidR="00DD527F" w:rsidRPr="00E90EB0">
        <w:rPr>
          <w:rFonts w:hint="eastAsia"/>
          <w:b/>
          <w:noProof/>
          <w:sz w:val="18"/>
        </w:rPr>
        <w:t>目標や夢を持って学習に取り組んでい</w:t>
      </w:r>
      <w:r w:rsidR="003E03CA" w:rsidRPr="00E90EB0">
        <w:rPr>
          <w:rFonts w:hint="eastAsia"/>
          <w:b/>
          <w:noProof/>
          <w:sz w:val="18"/>
        </w:rPr>
        <w:t>ますか。</w:t>
      </w:r>
      <w:r>
        <w:rPr>
          <w:rFonts w:hint="eastAsia"/>
          <w:b/>
          <w:noProof/>
          <w:sz w:val="18"/>
        </w:rPr>
        <w:t xml:space="preserve">　（２）</w:t>
      </w:r>
      <w:r w:rsidR="00E17947" w:rsidRPr="00E90EB0">
        <w:rPr>
          <w:rFonts w:hint="eastAsia"/>
          <w:b/>
          <w:noProof/>
          <w:sz w:val="18"/>
        </w:rPr>
        <w:t>あなたは、日々の授業に集中して取り組んでいますか。</w:t>
      </w:r>
    </w:p>
    <w:tbl>
      <w:tblPr>
        <w:tblStyle w:val="a3"/>
        <w:tblW w:w="0" w:type="auto"/>
        <w:tblInd w:w="423" w:type="dxa"/>
        <w:tblLook w:val="04A0" w:firstRow="1" w:lastRow="0" w:firstColumn="1" w:lastColumn="0" w:noHBand="0" w:noVBand="1"/>
      </w:tblPr>
      <w:tblGrid>
        <w:gridCol w:w="2415"/>
        <w:gridCol w:w="945"/>
        <w:gridCol w:w="840"/>
        <w:gridCol w:w="840"/>
      </w:tblGrid>
      <w:tr w:rsidR="003E03CA" w:rsidRPr="00E90EB0" w14:paraId="3F964868" w14:textId="77777777" w:rsidTr="00E13F89">
        <w:tc>
          <w:tcPr>
            <w:tcW w:w="2415" w:type="dxa"/>
            <w:tcBorders>
              <w:bottom w:val="single" w:sz="4" w:space="0" w:color="auto"/>
            </w:tcBorders>
            <w:shd w:val="pct12" w:color="auto" w:fill="auto"/>
          </w:tcPr>
          <w:p w14:paraId="582D7043" w14:textId="77777777" w:rsidR="003E03CA" w:rsidRPr="00E90EB0" w:rsidRDefault="003E03CA" w:rsidP="00417B69">
            <w:pPr>
              <w:rPr>
                <w:b/>
                <w:sz w:val="18"/>
              </w:rPr>
            </w:pPr>
          </w:p>
        </w:tc>
        <w:tc>
          <w:tcPr>
            <w:tcW w:w="945" w:type="dxa"/>
            <w:shd w:val="pct12" w:color="auto" w:fill="auto"/>
          </w:tcPr>
          <w:p w14:paraId="62389719" w14:textId="77777777" w:rsidR="003E03CA" w:rsidRPr="00E90EB0" w:rsidRDefault="003E03CA" w:rsidP="003E03CA">
            <w:pPr>
              <w:jc w:val="center"/>
              <w:rPr>
                <w:b/>
                <w:sz w:val="18"/>
              </w:rPr>
            </w:pPr>
            <w:r w:rsidRPr="00E90EB0">
              <w:rPr>
                <w:rFonts w:hint="eastAsia"/>
                <w:b/>
                <w:sz w:val="18"/>
              </w:rPr>
              <w:t>１年</w:t>
            </w:r>
          </w:p>
        </w:tc>
        <w:tc>
          <w:tcPr>
            <w:tcW w:w="840" w:type="dxa"/>
            <w:shd w:val="pct12" w:color="auto" w:fill="auto"/>
          </w:tcPr>
          <w:p w14:paraId="30099557" w14:textId="77777777" w:rsidR="003E03CA" w:rsidRPr="00E90EB0" w:rsidRDefault="003E03CA" w:rsidP="003E03CA">
            <w:pPr>
              <w:jc w:val="center"/>
              <w:rPr>
                <w:b/>
                <w:sz w:val="18"/>
              </w:rPr>
            </w:pPr>
            <w:r w:rsidRPr="00E90EB0">
              <w:rPr>
                <w:rFonts w:hint="eastAsia"/>
                <w:b/>
                <w:sz w:val="18"/>
              </w:rPr>
              <w:t>２年</w:t>
            </w:r>
          </w:p>
        </w:tc>
        <w:tc>
          <w:tcPr>
            <w:tcW w:w="840" w:type="dxa"/>
            <w:shd w:val="pct12" w:color="auto" w:fill="auto"/>
          </w:tcPr>
          <w:p w14:paraId="7AB2FCB9" w14:textId="77777777" w:rsidR="003E03CA" w:rsidRPr="00E90EB0" w:rsidRDefault="003E03CA" w:rsidP="003E03CA">
            <w:pPr>
              <w:jc w:val="center"/>
              <w:rPr>
                <w:b/>
                <w:sz w:val="18"/>
              </w:rPr>
            </w:pPr>
            <w:r w:rsidRPr="00E90EB0">
              <w:rPr>
                <w:rFonts w:hint="eastAsia"/>
                <w:b/>
                <w:sz w:val="18"/>
              </w:rPr>
              <w:t>３年</w:t>
            </w:r>
          </w:p>
        </w:tc>
      </w:tr>
      <w:tr w:rsidR="003E03CA" w:rsidRPr="00E90EB0" w14:paraId="436C9ED7" w14:textId="77777777" w:rsidTr="00E13F89">
        <w:tc>
          <w:tcPr>
            <w:tcW w:w="2415" w:type="dxa"/>
            <w:shd w:val="pct12" w:color="auto" w:fill="auto"/>
          </w:tcPr>
          <w:p w14:paraId="036499B9" w14:textId="77777777" w:rsidR="003E03CA" w:rsidRPr="00E90EB0" w:rsidRDefault="003E03CA" w:rsidP="00417B69">
            <w:pPr>
              <w:rPr>
                <w:b/>
                <w:sz w:val="14"/>
              </w:rPr>
            </w:pPr>
            <w:r w:rsidRPr="00E90EB0">
              <w:rPr>
                <w:rFonts w:hint="eastAsia"/>
                <w:b/>
                <w:sz w:val="14"/>
              </w:rPr>
              <w:t>当てはまる</w:t>
            </w:r>
          </w:p>
        </w:tc>
        <w:tc>
          <w:tcPr>
            <w:tcW w:w="945" w:type="dxa"/>
          </w:tcPr>
          <w:p w14:paraId="4569FCD0" w14:textId="77777777" w:rsidR="003E03CA" w:rsidRPr="00E90EB0" w:rsidRDefault="003E03CA" w:rsidP="003E03CA">
            <w:pPr>
              <w:jc w:val="right"/>
              <w:rPr>
                <w:rFonts w:asciiTheme="majorEastAsia" w:eastAsiaTheme="majorEastAsia" w:hAnsiTheme="majorEastAsia"/>
                <w:sz w:val="18"/>
              </w:rPr>
            </w:pPr>
            <w:r w:rsidRPr="00E90EB0">
              <w:rPr>
                <w:rFonts w:asciiTheme="majorEastAsia" w:eastAsiaTheme="majorEastAsia" w:hAnsiTheme="majorEastAsia" w:hint="eastAsia"/>
                <w:sz w:val="18"/>
              </w:rPr>
              <w:t>２２％</w:t>
            </w:r>
          </w:p>
        </w:tc>
        <w:tc>
          <w:tcPr>
            <w:tcW w:w="840" w:type="dxa"/>
          </w:tcPr>
          <w:p w14:paraId="0E1490A8" w14:textId="77777777" w:rsidR="003E03CA" w:rsidRPr="00E90EB0" w:rsidRDefault="003E03CA" w:rsidP="003E03CA">
            <w:pPr>
              <w:jc w:val="right"/>
              <w:rPr>
                <w:rFonts w:asciiTheme="majorEastAsia" w:eastAsiaTheme="majorEastAsia" w:hAnsiTheme="majorEastAsia"/>
                <w:sz w:val="18"/>
              </w:rPr>
            </w:pPr>
            <w:r w:rsidRPr="00E90EB0">
              <w:rPr>
                <w:rFonts w:asciiTheme="majorEastAsia" w:eastAsiaTheme="majorEastAsia" w:hAnsiTheme="majorEastAsia" w:hint="eastAsia"/>
                <w:sz w:val="18"/>
              </w:rPr>
              <w:t>１０％</w:t>
            </w:r>
          </w:p>
        </w:tc>
        <w:tc>
          <w:tcPr>
            <w:tcW w:w="840" w:type="dxa"/>
          </w:tcPr>
          <w:p w14:paraId="45FE2F62" w14:textId="77777777" w:rsidR="003E03CA" w:rsidRPr="00E90EB0" w:rsidRDefault="003E03CA" w:rsidP="003E03CA">
            <w:pPr>
              <w:jc w:val="right"/>
              <w:rPr>
                <w:rFonts w:asciiTheme="majorEastAsia" w:eastAsiaTheme="majorEastAsia" w:hAnsiTheme="majorEastAsia"/>
                <w:sz w:val="18"/>
              </w:rPr>
            </w:pPr>
            <w:r w:rsidRPr="00E90EB0">
              <w:rPr>
                <w:rFonts w:asciiTheme="majorEastAsia" w:eastAsiaTheme="majorEastAsia" w:hAnsiTheme="majorEastAsia" w:hint="eastAsia"/>
                <w:sz w:val="18"/>
              </w:rPr>
              <w:t>２３％</w:t>
            </w:r>
          </w:p>
        </w:tc>
      </w:tr>
      <w:tr w:rsidR="003E03CA" w:rsidRPr="00E90EB0" w14:paraId="1E6222A0" w14:textId="77777777" w:rsidTr="00E13F89">
        <w:tc>
          <w:tcPr>
            <w:tcW w:w="2415" w:type="dxa"/>
            <w:shd w:val="pct12" w:color="auto" w:fill="auto"/>
          </w:tcPr>
          <w:p w14:paraId="39166896" w14:textId="77777777" w:rsidR="003E03CA" w:rsidRPr="00E90EB0" w:rsidRDefault="003E03CA" w:rsidP="00417B69">
            <w:pPr>
              <w:rPr>
                <w:b/>
                <w:sz w:val="14"/>
              </w:rPr>
            </w:pPr>
            <w:r w:rsidRPr="00E90EB0">
              <w:rPr>
                <w:rFonts w:hint="eastAsia"/>
                <w:b/>
                <w:sz w:val="14"/>
              </w:rPr>
              <w:t>どちらかといえば当てはまる</w:t>
            </w:r>
          </w:p>
        </w:tc>
        <w:tc>
          <w:tcPr>
            <w:tcW w:w="945" w:type="dxa"/>
          </w:tcPr>
          <w:p w14:paraId="2BB70B19" w14:textId="77777777" w:rsidR="003E03CA" w:rsidRPr="00E90EB0" w:rsidRDefault="003E03CA" w:rsidP="003E03CA">
            <w:pPr>
              <w:jc w:val="right"/>
              <w:rPr>
                <w:rFonts w:asciiTheme="majorEastAsia" w:eastAsiaTheme="majorEastAsia" w:hAnsiTheme="majorEastAsia"/>
                <w:sz w:val="18"/>
              </w:rPr>
            </w:pPr>
            <w:r w:rsidRPr="00E90EB0">
              <w:rPr>
                <w:rFonts w:asciiTheme="majorEastAsia" w:eastAsiaTheme="majorEastAsia" w:hAnsiTheme="majorEastAsia" w:hint="eastAsia"/>
                <w:sz w:val="18"/>
              </w:rPr>
              <w:t>５６％</w:t>
            </w:r>
          </w:p>
        </w:tc>
        <w:tc>
          <w:tcPr>
            <w:tcW w:w="840" w:type="dxa"/>
          </w:tcPr>
          <w:p w14:paraId="2831984C" w14:textId="77777777" w:rsidR="003E03CA" w:rsidRPr="00E90EB0" w:rsidRDefault="003E03CA" w:rsidP="003E03CA">
            <w:pPr>
              <w:jc w:val="right"/>
              <w:rPr>
                <w:rFonts w:asciiTheme="majorEastAsia" w:eastAsiaTheme="majorEastAsia" w:hAnsiTheme="majorEastAsia"/>
                <w:sz w:val="18"/>
              </w:rPr>
            </w:pPr>
            <w:r w:rsidRPr="00E90EB0">
              <w:rPr>
                <w:rFonts w:asciiTheme="majorEastAsia" w:eastAsiaTheme="majorEastAsia" w:hAnsiTheme="majorEastAsia" w:hint="eastAsia"/>
                <w:sz w:val="18"/>
              </w:rPr>
              <w:t>４４％</w:t>
            </w:r>
          </w:p>
        </w:tc>
        <w:tc>
          <w:tcPr>
            <w:tcW w:w="840" w:type="dxa"/>
          </w:tcPr>
          <w:p w14:paraId="11AC69C3" w14:textId="77777777" w:rsidR="003E03CA" w:rsidRPr="00E90EB0" w:rsidRDefault="003E03CA" w:rsidP="003E03CA">
            <w:pPr>
              <w:jc w:val="right"/>
              <w:rPr>
                <w:rFonts w:asciiTheme="majorEastAsia" w:eastAsiaTheme="majorEastAsia" w:hAnsiTheme="majorEastAsia"/>
                <w:sz w:val="18"/>
              </w:rPr>
            </w:pPr>
            <w:r w:rsidRPr="00E90EB0">
              <w:rPr>
                <w:rFonts w:asciiTheme="majorEastAsia" w:eastAsiaTheme="majorEastAsia" w:hAnsiTheme="majorEastAsia" w:hint="eastAsia"/>
                <w:sz w:val="18"/>
              </w:rPr>
              <w:t>４９％</w:t>
            </w:r>
          </w:p>
        </w:tc>
      </w:tr>
      <w:tr w:rsidR="003E03CA" w:rsidRPr="00E90EB0" w14:paraId="2D31D862" w14:textId="77777777" w:rsidTr="00E13F89">
        <w:tc>
          <w:tcPr>
            <w:tcW w:w="2415" w:type="dxa"/>
            <w:shd w:val="pct12" w:color="auto" w:fill="auto"/>
          </w:tcPr>
          <w:p w14:paraId="35D72439" w14:textId="77777777" w:rsidR="003E03CA" w:rsidRPr="00E90EB0" w:rsidRDefault="003E03CA" w:rsidP="00417B69">
            <w:pPr>
              <w:rPr>
                <w:b/>
                <w:sz w:val="14"/>
              </w:rPr>
            </w:pPr>
            <w:r w:rsidRPr="00E90EB0">
              <w:rPr>
                <w:rFonts w:hint="eastAsia"/>
                <w:b/>
                <w:sz w:val="14"/>
              </w:rPr>
              <w:t>どちらかといえば当てはまらない</w:t>
            </w:r>
          </w:p>
        </w:tc>
        <w:tc>
          <w:tcPr>
            <w:tcW w:w="945" w:type="dxa"/>
          </w:tcPr>
          <w:p w14:paraId="19957F38" w14:textId="77777777" w:rsidR="003E03CA" w:rsidRPr="00E90EB0" w:rsidRDefault="003E03CA" w:rsidP="003E03CA">
            <w:pPr>
              <w:jc w:val="right"/>
              <w:rPr>
                <w:rFonts w:asciiTheme="majorEastAsia" w:eastAsiaTheme="majorEastAsia" w:hAnsiTheme="majorEastAsia"/>
                <w:sz w:val="18"/>
              </w:rPr>
            </w:pPr>
            <w:r w:rsidRPr="00E90EB0">
              <w:rPr>
                <w:rFonts w:asciiTheme="majorEastAsia" w:eastAsiaTheme="majorEastAsia" w:hAnsiTheme="majorEastAsia" w:hint="eastAsia"/>
                <w:sz w:val="18"/>
              </w:rPr>
              <w:t>１９％</w:t>
            </w:r>
          </w:p>
        </w:tc>
        <w:tc>
          <w:tcPr>
            <w:tcW w:w="840" w:type="dxa"/>
          </w:tcPr>
          <w:p w14:paraId="173E3906" w14:textId="77777777" w:rsidR="003E03CA" w:rsidRPr="00E90EB0" w:rsidRDefault="003E03CA" w:rsidP="003E03CA">
            <w:pPr>
              <w:jc w:val="right"/>
              <w:rPr>
                <w:rFonts w:asciiTheme="majorEastAsia" w:eastAsiaTheme="majorEastAsia" w:hAnsiTheme="majorEastAsia"/>
                <w:sz w:val="18"/>
              </w:rPr>
            </w:pPr>
            <w:r w:rsidRPr="00E90EB0">
              <w:rPr>
                <w:rFonts w:asciiTheme="majorEastAsia" w:eastAsiaTheme="majorEastAsia" w:hAnsiTheme="majorEastAsia" w:hint="eastAsia"/>
                <w:sz w:val="18"/>
              </w:rPr>
              <w:t>４０％</w:t>
            </w:r>
          </w:p>
        </w:tc>
        <w:tc>
          <w:tcPr>
            <w:tcW w:w="840" w:type="dxa"/>
          </w:tcPr>
          <w:p w14:paraId="491E5F11" w14:textId="77777777" w:rsidR="003E03CA" w:rsidRPr="00E90EB0" w:rsidRDefault="003E03CA" w:rsidP="003E03CA">
            <w:pPr>
              <w:jc w:val="right"/>
              <w:rPr>
                <w:rFonts w:asciiTheme="majorEastAsia" w:eastAsiaTheme="majorEastAsia" w:hAnsiTheme="majorEastAsia"/>
                <w:sz w:val="18"/>
              </w:rPr>
            </w:pPr>
            <w:r w:rsidRPr="00E90EB0">
              <w:rPr>
                <w:rFonts w:asciiTheme="majorEastAsia" w:eastAsiaTheme="majorEastAsia" w:hAnsiTheme="majorEastAsia" w:hint="eastAsia"/>
                <w:sz w:val="18"/>
              </w:rPr>
              <w:t>２２％</w:t>
            </w:r>
          </w:p>
        </w:tc>
      </w:tr>
      <w:tr w:rsidR="003E03CA" w:rsidRPr="00E90EB0" w14:paraId="6602E23D" w14:textId="77777777" w:rsidTr="00E13F89">
        <w:tc>
          <w:tcPr>
            <w:tcW w:w="2415" w:type="dxa"/>
            <w:shd w:val="pct12" w:color="auto" w:fill="auto"/>
          </w:tcPr>
          <w:p w14:paraId="6C46ECD5" w14:textId="77777777" w:rsidR="003E03CA" w:rsidRPr="00E90EB0" w:rsidRDefault="003E03CA" w:rsidP="00417B69">
            <w:pPr>
              <w:rPr>
                <w:b/>
                <w:sz w:val="14"/>
              </w:rPr>
            </w:pPr>
            <w:r w:rsidRPr="00E90EB0">
              <w:rPr>
                <w:rFonts w:hint="eastAsia"/>
                <w:b/>
                <w:sz w:val="14"/>
              </w:rPr>
              <w:t>当てはまらない</w:t>
            </w:r>
          </w:p>
        </w:tc>
        <w:tc>
          <w:tcPr>
            <w:tcW w:w="945" w:type="dxa"/>
          </w:tcPr>
          <w:p w14:paraId="77F8A149" w14:textId="77777777" w:rsidR="003E03CA" w:rsidRPr="00E90EB0" w:rsidRDefault="003E03CA" w:rsidP="003E03CA">
            <w:pPr>
              <w:jc w:val="right"/>
              <w:rPr>
                <w:rFonts w:asciiTheme="majorEastAsia" w:eastAsiaTheme="majorEastAsia" w:hAnsiTheme="majorEastAsia"/>
                <w:sz w:val="18"/>
              </w:rPr>
            </w:pPr>
            <w:r w:rsidRPr="00E90EB0">
              <w:rPr>
                <w:rFonts w:asciiTheme="majorEastAsia" w:eastAsiaTheme="majorEastAsia" w:hAnsiTheme="majorEastAsia" w:hint="eastAsia"/>
                <w:sz w:val="18"/>
              </w:rPr>
              <w:t>３％</w:t>
            </w:r>
          </w:p>
        </w:tc>
        <w:tc>
          <w:tcPr>
            <w:tcW w:w="840" w:type="dxa"/>
          </w:tcPr>
          <w:p w14:paraId="18505BBE" w14:textId="77777777" w:rsidR="003E03CA" w:rsidRPr="00E90EB0" w:rsidRDefault="003E03CA" w:rsidP="003E03CA">
            <w:pPr>
              <w:jc w:val="right"/>
              <w:rPr>
                <w:rFonts w:asciiTheme="majorEastAsia" w:eastAsiaTheme="majorEastAsia" w:hAnsiTheme="majorEastAsia"/>
                <w:sz w:val="18"/>
              </w:rPr>
            </w:pPr>
            <w:r w:rsidRPr="00E90EB0">
              <w:rPr>
                <w:rFonts w:asciiTheme="majorEastAsia" w:eastAsiaTheme="majorEastAsia" w:hAnsiTheme="majorEastAsia" w:hint="eastAsia"/>
                <w:sz w:val="18"/>
              </w:rPr>
              <w:t>６％</w:t>
            </w:r>
          </w:p>
        </w:tc>
        <w:tc>
          <w:tcPr>
            <w:tcW w:w="840" w:type="dxa"/>
          </w:tcPr>
          <w:p w14:paraId="5DDC42FE" w14:textId="77777777" w:rsidR="003E03CA" w:rsidRPr="00E90EB0" w:rsidRDefault="003E03CA" w:rsidP="003E03CA">
            <w:pPr>
              <w:jc w:val="right"/>
              <w:rPr>
                <w:rFonts w:asciiTheme="majorEastAsia" w:eastAsiaTheme="majorEastAsia" w:hAnsiTheme="majorEastAsia"/>
                <w:sz w:val="18"/>
              </w:rPr>
            </w:pPr>
            <w:r w:rsidRPr="00E90EB0">
              <w:rPr>
                <w:rFonts w:asciiTheme="majorEastAsia" w:eastAsiaTheme="majorEastAsia" w:hAnsiTheme="majorEastAsia" w:hint="eastAsia"/>
                <w:sz w:val="18"/>
              </w:rPr>
              <w:t>６％</w:t>
            </w:r>
          </w:p>
        </w:tc>
      </w:tr>
    </w:tbl>
    <w:tbl>
      <w:tblPr>
        <w:tblStyle w:val="a3"/>
        <w:tblpPr w:leftFromText="142" w:rightFromText="142" w:vertAnchor="text" w:horzAnchor="margin" w:tblpXSpec="right" w:tblpY="-1858"/>
        <w:tblW w:w="0" w:type="auto"/>
        <w:tblLook w:val="04A0" w:firstRow="1" w:lastRow="0" w:firstColumn="1" w:lastColumn="0" w:noHBand="0" w:noVBand="1"/>
      </w:tblPr>
      <w:tblGrid>
        <w:gridCol w:w="2415"/>
        <w:gridCol w:w="945"/>
        <w:gridCol w:w="840"/>
        <w:gridCol w:w="840"/>
      </w:tblGrid>
      <w:tr w:rsidR="00E13F89" w:rsidRPr="00E90EB0" w14:paraId="4447E731" w14:textId="77777777" w:rsidTr="00E13F89">
        <w:tc>
          <w:tcPr>
            <w:tcW w:w="2415" w:type="dxa"/>
            <w:tcBorders>
              <w:bottom w:val="single" w:sz="4" w:space="0" w:color="auto"/>
            </w:tcBorders>
            <w:shd w:val="pct12" w:color="auto" w:fill="auto"/>
          </w:tcPr>
          <w:p w14:paraId="17AE2171" w14:textId="77777777" w:rsidR="00E17947" w:rsidRPr="00E90EB0" w:rsidRDefault="00E17947" w:rsidP="00E17947">
            <w:pPr>
              <w:rPr>
                <w:b/>
                <w:noProof/>
                <w:sz w:val="18"/>
              </w:rPr>
            </w:pPr>
          </w:p>
        </w:tc>
        <w:tc>
          <w:tcPr>
            <w:tcW w:w="945" w:type="dxa"/>
            <w:shd w:val="pct12" w:color="auto" w:fill="auto"/>
          </w:tcPr>
          <w:p w14:paraId="0E45B961" w14:textId="77777777" w:rsidR="00E17947" w:rsidRPr="00E90EB0" w:rsidRDefault="00E17947" w:rsidP="00E13F89">
            <w:pPr>
              <w:jc w:val="center"/>
              <w:rPr>
                <w:b/>
                <w:noProof/>
                <w:sz w:val="18"/>
              </w:rPr>
            </w:pPr>
            <w:r w:rsidRPr="00E90EB0">
              <w:rPr>
                <w:rFonts w:hint="eastAsia"/>
                <w:b/>
                <w:noProof/>
                <w:sz w:val="18"/>
              </w:rPr>
              <w:t>１年</w:t>
            </w:r>
          </w:p>
        </w:tc>
        <w:tc>
          <w:tcPr>
            <w:tcW w:w="840" w:type="dxa"/>
            <w:shd w:val="pct12" w:color="auto" w:fill="auto"/>
          </w:tcPr>
          <w:p w14:paraId="23E58319" w14:textId="77777777" w:rsidR="00E17947" w:rsidRPr="00E90EB0" w:rsidRDefault="00E17947" w:rsidP="00E13F89">
            <w:pPr>
              <w:jc w:val="center"/>
              <w:rPr>
                <w:b/>
                <w:noProof/>
                <w:sz w:val="18"/>
              </w:rPr>
            </w:pPr>
            <w:r w:rsidRPr="00E90EB0">
              <w:rPr>
                <w:rFonts w:hint="eastAsia"/>
                <w:b/>
                <w:noProof/>
                <w:sz w:val="18"/>
              </w:rPr>
              <w:t>２年</w:t>
            </w:r>
          </w:p>
        </w:tc>
        <w:tc>
          <w:tcPr>
            <w:tcW w:w="840" w:type="dxa"/>
            <w:shd w:val="pct12" w:color="auto" w:fill="auto"/>
          </w:tcPr>
          <w:p w14:paraId="36E32D26" w14:textId="77777777" w:rsidR="00E17947" w:rsidRPr="00E90EB0" w:rsidRDefault="00E17947" w:rsidP="00E13F89">
            <w:pPr>
              <w:jc w:val="center"/>
              <w:rPr>
                <w:b/>
                <w:noProof/>
                <w:sz w:val="18"/>
              </w:rPr>
            </w:pPr>
            <w:r w:rsidRPr="00E90EB0">
              <w:rPr>
                <w:rFonts w:hint="eastAsia"/>
                <w:b/>
                <w:noProof/>
                <w:sz w:val="18"/>
              </w:rPr>
              <w:t>３年</w:t>
            </w:r>
          </w:p>
        </w:tc>
      </w:tr>
      <w:tr w:rsidR="00E17947" w:rsidRPr="00E90EB0" w14:paraId="4A947065" w14:textId="77777777" w:rsidTr="00E13F89">
        <w:tc>
          <w:tcPr>
            <w:tcW w:w="2415" w:type="dxa"/>
            <w:shd w:val="pct12" w:color="auto" w:fill="auto"/>
          </w:tcPr>
          <w:p w14:paraId="157D1B38" w14:textId="77777777" w:rsidR="00E17947" w:rsidRPr="00E90EB0" w:rsidRDefault="00E17947" w:rsidP="00E17947">
            <w:pPr>
              <w:rPr>
                <w:b/>
                <w:noProof/>
                <w:sz w:val="14"/>
              </w:rPr>
            </w:pPr>
            <w:r w:rsidRPr="00E90EB0">
              <w:rPr>
                <w:rFonts w:hint="eastAsia"/>
                <w:b/>
                <w:noProof/>
                <w:sz w:val="14"/>
              </w:rPr>
              <w:t>当てはまる</w:t>
            </w:r>
          </w:p>
        </w:tc>
        <w:tc>
          <w:tcPr>
            <w:tcW w:w="945" w:type="dxa"/>
          </w:tcPr>
          <w:p w14:paraId="7B89F3B4" w14:textId="77777777" w:rsidR="00E17947" w:rsidRPr="00E90EB0" w:rsidRDefault="00E17947" w:rsidP="00E13F89">
            <w:pPr>
              <w:jc w:val="right"/>
              <w:rPr>
                <w:rFonts w:asciiTheme="majorEastAsia" w:eastAsiaTheme="majorEastAsia" w:hAnsiTheme="majorEastAsia"/>
                <w:noProof/>
                <w:sz w:val="18"/>
              </w:rPr>
            </w:pPr>
            <w:r w:rsidRPr="00E90EB0">
              <w:rPr>
                <w:rFonts w:asciiTheme="majorEastAsia" w:eastAsiaTheme="majorEastAsia" w:hAnsiTheme="majorEastAsia" w:hint="eastAsia"/>
                <w:noProof/>
                <w:sz w:val="18"/>
              </w:rPr>
              <w:t>５１％</w:t>
            </w:r>
          </w:p>
        </w:tc>
        <w:tc>
          <w:tcPr>
            <w:tcW w:w="840" w:type="dxa"/>
          </w:tcPr>
          <w:p w14:paraId="765741B7" w14:textId="77777777" w:rsidR="00E17947" w:rsidRPr="00E90EB0" w:rsidRDefault="00E17947" w:rsidP="00E13F89">
            <w:pPr>
              <w:jc w:val="right"/>
              <w:rPr>
                <w:rFonts w:asciiTheme="majorEastAsia" w:eastAsiaTheme="majorEastAsia" w:hAnsiTheme="majorEastAsia"/>
                <w:noProof/>
                <w:sz w:val="18"/>
              </w:rPr>
            </w:pPr>
            <w:r w:rsidRPr="00E90EB0">
              <w:rPr>
                <w:rFonts w:asciiTheme="majorEastAsia" w:eastAsiaTheme="majorEastAsia" w:hAnsiTheme="majorEastAsia" w:hint="eastAsia"/>
                <w:noProof/>
                <w:sz w:val="18"/>
              </w:rPr>
              <w:t>２０％</w:t>
            </w:r>
          </w:p>
        </w:tc>
        <w:tc>
          <w:tcPr>
            <w:tcW w:w="840" w:type="dxa"/>
          </w:tcPr>
          <w:p w14:paraId="0C80F71B" w14:textId="77777777" w:rsidR="00E17947" w:rsidRPr="00E90EB0" w:rsidRDefault="00E17947" w:rsidP="00E13F89">
            <w:pPr>
              <w:jc w:val="right"/>
              <w:rPr>
                <w:rFonts w:asciiTheme="majorEastAsia" w:eastAsiaTheme="majorEastAsia" w:hAnsiTheme="majorEastAsia"/>
                <w:noProof/>
                <w:sz w:val="18"/>
              </w:rPr>
            </w:pPr>
            <w:r w:rsidRPr="00E90EB0">
              <w:rPr>
                <w:rFonts w:asciiTheme="majorEastAsia" w:eastAsiaTheme="majorEastAsia" w:hAnsiTheme="majorEastAsia" w:hint="eastAsia"/>
                <w:noProof/>
                <w:sz w:val="18"/>
              </w:rPr>
              <w:t>２４％</w:t>
            </w:r>
          </w:p>
        </w:tc>
      </w:tr>
      <w:tr w:rsidR="00E17947" w:rsidRPr="00E90EB0" w14:paraId="448246F0" w14:textId="77777777" w:rsidTr="00E13F89">
        <w:tc>
          <w:tcPr>
            <w:tcW w:w="2415" w:type="dxa"/>
            <w:shd w:val="pct12" w:color="auto" w:fill="auto"/>
          </w:tcPr>
          <w:p w14:paraId="3BA8A543" w14:textId="77777777" w:rsidR="00E17947" w:rsidRPr="00E90EB0" w:rsidRDefault="00E17947" w:rsidP="00E17947">
            <w:pPr>
              <w:rPr>
                <w:b/>
                <w:noProof/>
                <w:sz w:val="14"/>
              </w:rPr>
            </w:pPr>
            <w:r w:rsidRPr="00E90EB0">
              <w:rPr>
                <w:rFonts w:hint="eastAsia"/>
                <w:b/>
                <w:noProof/>
                <w:sz w:val="14"/>
              </w:rPr>
              <w:t>どちらかといえば当てはまる</w:t>
            </w:r>
          </w:p>
        </w:tc>
        <w:tc>
          <w:tcPr>
            <w:tcW w:w="945" w:type="dxa"/>
          </w:tcPr>
          <w:p w14:paraId="4FD8DB9F" w14:textId="77777777" w:rsidR="00E17947" w:rsidRPr="00E90EB0" w:rsidRDefault="00E17947" w:rsidP="00E13F89">
            <w:pPr>
              <w:jc w:val="right"/>
              <w:rPr>
                <w:rFonts w:asciiTheme="majorEastAsia" w:eastAsiaTheme="majorEastAsia" w:hAnsiTheme="majorEastAsia"/>
                <w:noProof/>
                <w:sz w:val="18"/>
              </w:rPr>
            </w:pPr>
            <w:r w:rsidRPr="00E90EB0">
              <w:rPr>
                <w:rFonts w:asciiTheme="majorEastAsia" w:eastAsiaTheme="majorEastAsia" w:hAnsiTheme="majorEastAsia" w:hint="eastAsia"/>
                <w:noProof/>
                <w:sz w:val="18"/>
              </w:rPr>
              <w:t>４４％</w:t>
            </w:r>
          </w:p>
        </w:tc>
        <w:tc>
          <w:tcPr>
            <w:tcW w:w="840" w:type="dxa"/>
          </w:tcPr>
          <w:p w14:paraId="4D6E4C43" w14:textId="77777777" w:rsidR="00E17947" w:rsidRPr="00E90EB0" w:rsidRDefault="00E17947" w:rsidP="00E13F89">
            <w:pPr>
              <w:jc w:val="right"/>
              <w:rPr>
                <w:rFonts w:asciiTheme="majorEastAsia" w:eastAsiaTheme="majorEastAsia" w:hAnsiTheme="majorEastAsia"/>
                <w:noProof/>
                <w:sz w:val="18"/>
              </w:rPr>
            </w:pPr>
            <w:r w:rsidRPr="00E90EB0">
              <w:rPr>
                <w:rFonts w:asciiTheme="majorEastAsia" w:eastAsiaTheme="majorEastAsia" w:hAnsiTheme="majorEastAsia" w:hint="eastAsia"/>
                <w:noProof/>
                <w:sz w:val="18"/>
              </w:rPr>
              <w:t>６３％</w:t>
            </w:r>
          </w:p>
        </w:tc>
        <w:tc>
          <w:tcPr>
            <w:tcW w:w="840" w:type="dxa"/>
          </w:tcPr>
          <w:p w14:paraId="1B707697" w14:textId="77777777" w:rsidR="00E17947" w:rsidRPr="00E90EB0" w:rsidRDefault="00E17947" w:rsidP="00E13F89">
            <w:pPr>
              <w:jc w:val="right"/>
              <w:rPr>
                <w:rFonts w:asciiTheme="majorEastAsia" w:eastAsiaTheme="majorEastAsia" w:hAnsiTheme="majorEastAsia"/>
                <w:noProof/>
                <w:sz w:val="18"/>
              </w:rPr>
            </w:pPr>
            <w:r w:rsidRPr="00E90EB0">
              <w:rPr>
                <w:rFonts w:asciiTheme="majorEastAsia" w:eastAsiaTheme="majorEastAsia" w:hAnsiTheme="majorEastAsia" w:hint="eastAsia"/>
                <w:noProof/>
                <w:sz w:val="18"/>
              </w:rPr>
              <w:t>６３％</w:t>
            </w:r>
          </w:p>
        </w:tc>
      </w:tr>
      <w:tr w:rsidR="00E17947" w:rsidRPr="00E90EB0" w14:paraId="777DB8D6" w14:textId="77777777" w:rsidTr="00E13F89">
        <w:tc>
          <w:tcPr>
            <w:tcW w:w="2415" w:type="dxa"/>
            <w:shd w:val="pct12" w:color="auto" w:fill="auto"/>
          </w:tcPr>
          <w:p w14:paraId="54E834FC" w14:textId="77777777" w:rsidR="00E17947" w:rsidRPr="00E90EB0" w:rsidRDefault="00E17947" w:rsidP="00E17947">
            <w:pPr>
              <w:rPr>
                <w:b/>
                <w:noProof/>
                <w:sz w:val="14"/>
              </w:rPr>
            </w:pPr>
            <w:r w:rsidRPr="00E90EB0">
              <w:rPr>
                <w:rFonts w:hint="eastAsia"/>
                <w:b/>
                <w:noProof/>
                <w:sz w:val="14"/>
              </w:rPr>
              <w:t>どちらかといえば当てはまらない</w:t>
            </w:r>
          </w:p>
        </w:tc>
        <w:tc>
          <w:tcPr>
            <w:tcW w:w="945" w:type="dxa"/>
          </w:tcPr>
          <w:p w14:paraId="6B45928B" w14:textId="77777777" w:rsidR="00E17947" w:rsidRPr="00E90EB0" w:rsidRDefault="00E17947" w:rsidP="00E13F89">
            <w:pPr>
              <w:jc w:val="right"/>
              <w:rPr>
                <w:rFonts w:asciiTheme="majorEastAsia" w:eastAsiaTheme="majorEastAsia" w:hAnsiTheme="majorEastAsia"/>
                <w:noProof/>
                <w:sz w:val="18"/>
              </w:rPr>
            </w:pPr>
            <w:r w:rsidRPr="00E90EB0">
              <w:rPr>
                <w:rFonts w:asciiTheme="majorEastAsia" w:eastAsiaTheme="majorEastAsia" w:hAnsiTheme="majorEastAsia" w:hint="eastAsia"/>
                <w:noProof/>
                <w:sz w:val="18"/>
              </w:rPr>
              <w:t>５％</w:t>
            </w:r>
          </w:p>
        </w:tc>
        <w:tc>
          <w:tcPr>
            <w:tcW w:w="840" w:type="dxa"/>
          </w:tcPr>
          <w:p w14:paraId="6713C705" w14:textId="77777777" w:rsidR="00E17947" w:rsidRPr="00E90EB0" w:rsidRDefault="00E17947" w:rsidP="00E13F89">
            <w:pPr>
              <w:jc w:val="right"/>
              <w:rPr>
                <w:rFonts w:asciiTheme="majorEastAsia" w:eastAsiaTheme="majorEastAsia" w:hAnsiTheme="majorEastAsia"/>
                <w:noProof/>
                <w:sz w:val="18"/>
              </w:rPr>
            </w:pPr>
            <w:r w:rsidRPr="00E90EB0">
              <w:rPr>
                <w:rFonts w:asciiTheme="majorEastAsia" w:eastAsiaTheme="majorEastAsia" w:hAnsiTheme="majorEastAsia" w:hint="eastAsia"/>
                <w:noProof/>
                <w:sz w:val="18"/>
              </w:rPr>
              <w:t>１６％</w:t>
            </w:r>
          </w:p>
        </w:tc>
        <w:tc>
          <w:tcPr>
            <w:tcW w:w="840" w:type="dxa"/>
          </w:tcPr>
          <w:p w14:paraId="7CC6F3A3" w14:textId="77777777" w:rsidR="00E17947" w:rsidRPr="00E90EB0" w:rsidRDefault="00E17947" w:rsidP="00E13F89">
            <w:pPr>
              <w:jc w:val="right"/>
              <w:rPr>
                <w:rFonts w:asciiTheme="majorEastAsia" w:eastAsiaTheme="majorEastAsia" w:hAnsiTheme="majorEastAsia"/>
                <w:noProof/>
                <w:sz w:val="18"/>
              </w:rPr>
            </w:pPr>
            <w:r w:rsidRPr="00E90EB0">
              <w:rPr>
                <w:rFonts w:asciiTheme="majorEastAsia" w:eastAsiaTheme="majorEastAsia" w:hAnsiTheme="majorEastAsia" w:hint="eastAsia"/>
                <w:noProof/>
                <w:sz w:val="18"/>
              </w:rPr>
              <w:t>１２％</w:t>
            </w:r>
          </w:p>
        </w:tc>
      </w:tr>
      <w:tr w:rsidR="00E17947" w:rsidRPr="00E90EB0" w14:paraId="5913FA7C" w14:textId="77777777" w:rsidTr="00E13F89">
        <w:tc>
          <w:tcPr>
            <w:tcW w:w="2415" w:type="dxa"/>
            <w:shd w:val="pct12" w:color="auto" w:fill="auto"/>
          </w:tcPr>
          <w:p w14:paraId="2D28D710" w14:textId="77777777" w:rsidR="00E17947" w:rsidRPr="00E90EB0" w:rsidRDefault="00E17947" w:rsidP="00E17947">
            <w:pPr>
              <w:rPr>
                <w:b/>
                <w:noProof/>
                <w:sz w:val="14"/>
              </w:rPr>
            </w:pPr>
            <w:r w:rsidRPr="00E90EB0">
              <w:rPr>
                <w:rFonts w:hint="eastAsia"/>
                <w:b/>
                <w:noProof/>
                <w:sz w:val="14"/>
              </w:rPr>
              <w:t>当てはまらない</w:t>
            </w:r>
          </w:p>
        </w:tc>
        <w:tc>
          <w:tcPr>
            <w:tcW w:w="945" w:type="dxa"/>
          </w:tcPr>
          <w:p w14:paraId="12CF5B41" w14:textId="77777777" w:rsidR="00E17947" w:rsidRPr="00E90EB0" w:rsidRDefault="00E17947" w:rsidP="00E13F89">
            <w:pPr>
              <w:jc w:val="right"/>
              <w:rPr>
                <w:rFonts w:asciiTheme="majorEastAsia" w:eastAsiaTheme="majorEastAsia" w:hAnsiTheme="majorEastAsia"/>
                <w:noProof/>
                <w:sz w:val="18"/>
              </w:rPr>
            </w:pPr>
            <w:r w:rsidRPr="00E90EB0">
              <w:rPr>
                <w:rFonts w:asciiTheme="majorEastAsia" w:eastAsiaTheme="majorEastAsia" w:hAnsiTheme="majorEastAsia" w:hint="eastAsia"/>
                <w:noProof/>
                <w:sz w:val="18"/>
              </w:rPr>
              <w:t>０％</w:t>
            </w:r>
          </w:p>
        </w:tc>
        <w:tc>
          <w:tcPr>
            <w:tcW w:w="840" w:type="dxa"/>
          </w:tcPr>
          <w:p w14:paraId="37EC894E" w14:textId="77777777" w:rsidR="00E17947" w:rsidRPr="00E90EB0" w:rsidRDefault="00E17947" w:rsidP="00E13F89">
            <w:pPr>
              <w:jc w:val="right"/>
              <w:rPr>
                <w:rFonts w:asciiTheme="majorEastAsia" w:eastAsiaTheme="majorEastAsia" w:hAnsiTheme="majorEastAsia"/>
                <w:noProof/>
                <w:sz w:val="18"/>
              </w:rPr>
            </w:pPr>
            <w:r w:rsidRPr="00E90EB0">
              <w:rPr>
                <w:rFonts w:asciiTheme="majorEastAsia" w:eastAsiaTheme="majorEastAsia" w:hAnsiTheme="majorEastAsia" w:hint="eastAsia"/>
                <w:noProof/>
                <w:sz w:val="18"/>
              </w:rPr>
              <w:t>１％</w:t>
            </w:r>
          </w:p>
        </w:tc>
        <w:tc>
          <w:tcPr>
            <w:tcW w:w="840" w:type="dxa"/>
          </w:tcPr>
          <w:p w14:paraId="085C5420" w14:textId="77777777" w:rsidR="00E17947" w:rsidRPr="00E90EB0" w:rsidRDefault="00E17947" w:rsidP="00E13F89">
            <w:pPr>
              <w:jc w:val="right"/>
              <w:rPr>
                <w:rFonts w:asciiTheme="majorEastAsia" w:eastAsiaTheme="majorEastAsia" w:hAnsiTheme="majorEastAsia"/>
                <w:noProof/>
                <w:sz w:val="18"/>
              </w:rPr>
            </w:pPr>
            <w:r w:rsidRPr="00E90EB0">
              <w:rPr>
                <w:rFonts w:asciiTheme="majorEastAsia" w:eastAsiaTheme="majorEastAsia" w:hAnsiTheme="majorEastAsia" w:hint="eastAsia"/>
                <w:noProof/>
                <w:sz w:val="18"/>
              </w:rPr>
              <w:t>１％</w:t>
            </w:r>
          </w:p>
        </w:tc>
      </w:tr>
    </w:tbl>
    <w:p w14:paraId="55999CDC" w14:textId="18A66AEF" w:rsidR="00E62C44" w:rsidRPr="00E90EB0" w:rsidRDefault="00865B87" w:rsidP="00417B69">
      <w:pPr>
        <w:rPr>
          <w:b/>
        </w:rPr>
      </w:pPr>
      <w:r w:rsidRPr="00C316CC">
        <w:rPr>
          <w:rFonts w:hint="eastAsia"/>
          <w:b/>
          <w:noProof/>
          <w:sz w:val="18"/>
        </w:rPr>
        <mc:AlternateContent>
          <mc:Choice Requires="wps">
            <w:drawing>
              <wp:anchor distT="0" distB="0" distL="114300" distR="114300" simplePos="0" relativeHeight="251665408" behindDoc="0" locked="0" layoutInCell="1" allowOverlap="1" wp14:anchorId="12031795" wp14:editId="4FF0137B">
                <wp:simplePos x="0" y="0"/>
                <wp:positionH relativeFrom="column">
                  <wp:posOffset>3462950</wp:posOffset>
                </wp:positionH>
                <wp:positionV relativeFrom="paragraph">
                  <wp:posOffset>1</wp:posOffset>
                </wp:positionV>
                <wp:extent cx="3267075" cy="1381590"/>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3267075" cy="13815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558F33" w14:textId="77777777" w:rsidR="00200685" w:rsidRPr="00E059FB" w:rsidRDefault="00200685" w:rsidP="00F14116">
                            <w:pPr>
                              <w:spacing w:line="200" w:lineRule="exact"/>
                              <w:rPr>
                                <w:rFonts w:ascii="ＤＦ平成明朝体W3" w:eastAsia="ＤＦ平成明朝体W3" w:hAnsi="ＤＦ平成明朝体W3" w:hint="eastAsia"/>
                                <w:b/>
                                <w:sz w:val="16"/>
                                <w:szCs w:val="16"/>
                              </w:rPr>
                            </w:pPr>
                            <w:r w:rsidRPr="00E059FB">
                              <w:rPr>
                                <w:rFonts w:ascii="ＤＦ平成明朝体W3" w:eastAsia="ＤＦ平成明朝体W3" w:hAnsi="ＤＦ平成明朝体W3" w:hint="eastAsia"/>
                                <w:b/>
                                <w:sz w:val="16"/>
                                <w:szCs w:val="16"/>
                              </w:rPr>
                              <w:t>アンケート結果より</w:t>
                            </w:r>
                          </w:p>
                          <w:p w14:paraId="3DDEB1F4" w14:textId="0322C199" w:rsidR="00F14116" w:rsidRPr="00E059FB" w:rsidRDefault="00F14116" w:rsidP="00F14116">
                            <w:pPr>
                              <w:spacing w:line="200" w:lineRule="exact"/>
                              <w:rPr>
                                <w:rFonts w:ascii="ＤＦ平成明朝体W3" w:eastAsia="ＤＦ平成明朝体W3" w:hAnsi="ＤＦ平成明朝体W3"/>
                                <w:b/>
                                <w:sz w:val="16"/>
                                <w:szCs w:val="16"/>
                              </w:rPr>
                            </w:pPr>
                            <w:r w:rsidRPr="00E059FB">
                              <w:rPr>
                                <w:rFonts w:ascii="ＤＦ平成明朝体W3" w:eastAsia="ＤＦ平成明朝体W3" w:hAnsi="ＤＦ平成明朝体W3" w:hint="eastAsia"/>
                                <w:b/>
                                <w:sz w:val="16"/>
                                <w:szCs w:val="16"/>
                              </w:rPr>
                              <w:t>（１）の質問の答え</w:t>
                            </w:r>
                            <w:r w:rsidR="00865B87" w:rsidRPr="00E059FB">
                              <w:rPr>
                                <w:rFonts w:ascii="ＤＦ平成明朝体W3" w:eastAsia="ＤＦ平成明朝体W3" w:hAnsi="ＤＦ平成明朝体W3" w:hint="eastAsia"/>
                                <w:b/>
                                <w:sz w:val="16"/>
                                <w:szCs w:val="16"/>
                              </w:rPr>
                              <w:t>については、</w:t>
                            </w:r>
                            <w:r w:rsidRPr="00E059FB">
                              <w:rPr>
                                <w:rFonts w:ascii="ＤＦ平成明朝体W3" w:eastAsia="ＤＦ平成明朝体W3" w:hAnsi="ＤＦ平成明朝体W3" w:hint="eastAsia"/>
                                <w:b/>
                                <w:sz w:val="16"/>
                                <w:szCs w:val="16"/>
                              </w:rPr>
                              <w:t>１・３年生のほとんど</w:t>
                            </w:r>
                            <w:r w:rsidR="00C316CC" w:rsidRPr="00E059FB">
                              <w:rPr>
                                <w:rFonts w:ascii="ＤＦ平成明朝体W3" w:eastAsia="ＤＦ平成明朝体W3" w:hAnsi="ＤＦ平成明朝体W3" w:hint="eastAsia"/>
                                <w:b/>
                                <w:sz w:val="16"/>
                                <w:szCs w:val="16"/>
                              </w:rPr>
                              <w:t>の生徒が目標等を持って</w:t>
                            </w:r>
                            <w:r w:rsidR="00937AA4" w:rsidRPr="00E059FB">
                              <w:rPr>
                                <w:rFonts w:ascii="ＤＦ平成明朝体W3" w:eastAsia="ＤＦ平成明朝体W3" w:hAnsi="ＤＦ平成明朝体W3" w:hint="eastAsia"/>
                                <w:b/>
                                <w:sz w:val="16"/>
                                <w:szCs w:val="16"/>
                              </w:rPr>
                              <w:t>学習に取り組んで</w:t>
                            </w:r>
                            <w:r w:rsidR="00C316CC" w:rsidRPr="00E059FB">
                              <w:rPr>
                                <w:rFonts w:ascii="ＤＦ平成明朝体W3" w:eastAsia="ＤＦ平成明朝体W3" w:hAnsi="ＤＦ平成明朝体W3" w:hint="eastAsia"/>
                                <w:b/>
                                <w:sz w:val="16"/>
                                <w:szCs w:val="16"/>
                              </w:rPr>
                              <w:t>いるようです</w:t>
                            </w:r>
                            <w:r w:rsidRPr="00E059FB">
                              <w:rPr>
                                <w:rFonts w:ascii="ＤＦ平成明朝体W3" w:eastAsia="ＤＦ平成明朝体W3" w:hAnsi="ＤＦ平成明朝体W3" w:hint="eastAsia"/>
                                <w:b/>
                                <w:sz w:val="16"/>
                                <w:szCs w:val="16"/>
                              </w:rPr>
                              <w:t>。しかし、</w:t>
                            </w:r>
                            <w:r w:rsidR="00194A77">
                              <w:rPr>
                                <w:rFonts w:ascii="ＤＦ平成明朝体W3" w:eastAsia="ＤＦ平成明朝体W3" w:hAnsi="ＤＦ平成明朝体W3" w:hint="eastAsia"/>
                                <w:b/>
                                <w:sz w:val="16"/>
                                <w:szCs w:val="16"/>
                              </w:rPr>
                              <w:t>逆に２割～３割の生徒が目的もなく学校生活を送っている状況があるという結果でもあります。２年生</w:t>
                            </w:r>
                            <w:r w:rsidR="00C316CC" w:rsidRPr="00E059FB">
                              <w:rPr>
                                <w:rFonts w:ascii="ＤＦ平成明朝体W3" w:eastAsia="ＤＦ平成明朝体W3" w:hAnsi="ＤＦ平成明朝体W3" w:hint="eastAsia"/>
                                <w:b/>
                                <w:sz w:val="16"/>
                                <w:szCs w:val="16"/>
                              </w:rPr>
                              <w:t>は、その割合が半々に別れている</w:t>
                            </w:r>
                            <w:r w:rsidR="00B16128" w:rsidRPr="00E059FB">
                              <w:rPr>
                                <w:rFonts w:ascii="ＤＦ平成明朝体W3" w:eastAsia="ＤＦ平成明朝体W3" w:hAnsi="ＤＦ平成明朝体W3" w:hint="eastAsia"/>
                                <w:b/>
                                <w:sz w:val="16"/>
                                <w:szCs w:val="16"/>
                              </w:rPr>
                              <w:t>という結果でした。</w:t>
                            </w:r>
                            <w:r w:rsidR="00CC2CA8">
                              <w:rPr>
                                <w:rFonts w:ascii="ＤＦ平成明朝体W3" w:eastAsia="ＤＦ平成明朝体W3" w:hAnsi="ＤＦ平成明朝体W3" w:hint="eastAsia"/>
                                <w:b/>
                                <w:sz w:val="16"/>
                                <w:szCs w:val="16"/>
                              </w:rPr>
                              <w:t>生徒</w:t>
                            </w:r>
                            <w:r w:rsidR="00194A77">
                              <w:rPr>
                                <w:rFonts w:ascii="ＤＦ平成明朝体W3" w:eastAsia="ＤＦ平成明朝体W3" w:hAnsi="ＤＦ平成明朝体W3" w:hint="eastAsia"/>
                                <w:b/>
                                <w:sz w:val="16"/>
                                <w:szCs w:val="16"/>
                              </w:rPr>
                              <w:t>全員が目標を持って学校生活を送る</w:t>
                            </w:r>
                            <w:r w:rsidR="00CC2CA8">
                              <w:rPr>
                                <w:rFonts w:ascii="ＤＦ平成明朝体W3" w:eastAsia="ＤＦ平成明朝体W3" w:hAnsi="ＤＦ平成明朝体W3" w:hint="eastAsia"/>
                                <w:b/>
                                <w:sz w:val="16"/>
                                <w:szCs w:val="16"/>
                              </w:rPr>
                              <w:t>ことが大切であると考えます。</w:t>
                            </w:r>
                            <w:r w:rsidRPr="00E059FB">
                              <w:rPr>
                                <w:rFonts w:ascii="ＤＦ平成明朝体W3" w:eastAsia="ＤＦ平成明朝体W3" w:hAnsi="ＤＦ平成明朝体W3" w:hint="eastAsia"/>
                                <w:b/>
                                <w:sz w:val="16"/>
                                <w:szCs w:val="16"/>
                              </w:rPr>
                              <w:t>（２）・（３）については、全体的に７０～８０％の生徒が普段の授業や朝自習に真剣に取り組んでいるという結果でした。（４）</w:t>
                            </w:r>
                            <w:r w:rsidR="00194A77">
                              <w:rPr>
                                <w:rFonts w:ascii="ＤＦ平成明朝体W3" w:eastAsia="ＤＦ平成明朝体W3" w:hAnsi="ＤＦ平成明朝体W3" w:hint="eastAsia"/>
                                <w:b/>
                                <w:sz w:val="16"/>
                                <w:szCs w:val="16"/>
                              </w:rPr>
                              <w:t>・</w:t>
                            </w:r>
                            <w:r w:rsidRPr="00E059FB">
                              <w:rPr>
                                <w:rFonts w:ascii="ＤＦ平成明朝体W3" w:eastAsia="ＤＦ平成明朝体W3" w:hAnsi="ＤＦ平成明朝体W3" w:hint="eastAsia"/>
                                <w:b/>
                                <w:sz w:val="16"/>
                                <w:szCs w:val="16"/>
                              </w:rPr>
                              <w:t>（５）については、学年が上がるにつれて、</w:t>
                            </w:r>
                            <w:r w:rsidR="00200685" w:rsidRPr="00E059FB">
                              <w:rPr>
                                <w:rFonts w:ascii="ＤＦ平成明朝体W3" w:eastAsia="ＤＦ平成明朝体W3" w:hAnsi="ＤＦ平成明朝体W3" w:hint="eastAsia"/>
                                <w:b/>
                                <w:sz w:val="16"/>
                                <w:szCs w:val="16"/>
                              </w:rPr>
                              <w:t>家庭学習していない現状があることが分かりました。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3" o:spid="_x0000_s1028" type="#_x0000_t202" style="position:absolute;left:0;text-align:left;margin-left:272.65pt;margin-top:0;width:257.25pt;height:108.8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" fillcolor="white [3201]" strokeweight=".5pt">
                <v:textbox>
                  <w:txbxContent>
                    <w:p w14:paraId="7C558F33" w14:textId="77777777" w:rsidR="00200685" w:rsidRPr="00E059FB" w:rsidRDefault="00200685" w:rsidP="00F14116">
                      <w:pPr>
                        <w:spacing w:line="200" w:lineRule="exact"/>
                        <w:rPr>
                          <w:rFonts w:ascii="ＤＦ平成明朝体W3" w:eastAsia="ＤＦ平成明朝体W3" w:hAnsi="ＤＦ平成明朝体W3" w:hint="eastAsia"/>
                          <w:b/>
                          <w:sz w:val="16"/>
                          <w:szCs w:val="16"/>
                        </w:rPr>
                      </w:pPr>
                      <w:r w:rsidRPr="00E059FB">
                        <w:rPr>
                          <w:rFonts w:ascii="ＤＦ平成明朝体W3" w:eastAsia="ＤＦ平成明朝体W3" w:hAnsi="ＤＦ平成明朝体W3" w:hint="eastAsia"/>
                          <w:b/>
                          <w:sz w:val="16"/>
                          <w:szCs w:val="16"/>
                        </w:rPr>
                        <w:t>アンケート結果より</w:t>
                      </w:r>
                    </w:p>
                    <w:p w14:paraId="3DDEB1F4" w14:textId="0322C199" w:rsidR="00F14116" w:rsidRPr="00E059FB" w:rsidRDefault="00F14116" w:rsidP="00F14116">
                      <w:pPr>
                        <w:spacing w:line="200" w:lineRule="exact"/>
                        <w:rPr>
                          <w:rFonts w:ascii="ＤＦ平成明朝体W3" w:eastAsia="ＤＦ平成明朝体W3" w:hAnsi="ＤＦ平成明朝体W3"/>
                          <w:b/>
                          <w:sz w:val="16"/>
                          <w:szCs w:val="16"/>
                        </w:rPr>
                      </w:pPr>
                      <w:r w:rsidRPr="00E059FB">
                        <w:rPr>
                          <w:rFonts w:ascii="ＤＦ平成明朝体W3" w:eastAsia="ＤＦ平成明朝体W3" w:hAnsi="ＤＦ平成明朝体W3" w:hint="eastAsia"/>
                          <w:b/>
                          <w:sz w:val="16"/>
                          <w:szCs w:val="16"/>
                        </w:rPr>
                        <w:t>（１）の質問の答え</w:t>
                      </w:r>
                      <w:r w:rsidR="00865B87" w:rsidRPr="00E059FB">
                        <w:rPr>
                          <w:rFonts w:ascii="ＤＦ平成明朝体W3" w:eastAsia="ＤＦ平成明朝体W3" w:hAnsi="ＤＦ平成明朝体W3" w:hint="eastAsia"/>
                          <w:b/>
                          <w:sz w:val="16"/>
                          <w:szCs w:val="16"/>
                        </w:rPr>
                        <w:t>については、</w:t>
                      </w:r>
                      <w:r w:rsidRPr="00E059FB">
                        <w:rPr>
                          <w:rFonts w:ascii="ＤＦ平成明朝体W3" w:eastAsia="ＤＦ平成明朝体W3" w:hAnsi="ＤＦ平成明朝体W3" w:hint="eastAsia"/>
                          <w:b/>
                          <w:sz w:val="16"/>
                          <w:szCs w:val="16"/>
                        </w:rPr>
                        <w:t>１・３年生のほとんど</w:t>
                      </w:r>
                      <w:r w:rsidR="00C316CC" w:rsidRPr="00E059FB">
                        <w:rPr>
                          <w:rFonts w:ascii="ＤＦ平成明朝体W3" w:eastAsia="ＤＦ平成明朝体W3" w:hAnsi="ＤＦ平成明朝体W3" w:hint="eastAsia"/>
                          <w:b/>
                          <w:sz w:val="16"/>
                          <w:szCs w:val="16"/>
                        </w:rPr>
                        <w:t>の生徒が目標等を持って</w:t>
                      </w:r>
                      <w:r w:rsidR="00937AA4" w:rsidRPr="00E059FB">
                        <w:rPr>
                          <w:rFonts w:ascii="ＤＦ平成明朝体W3" w:eastAsia="ＤＦ平成明朝体W3" w:hAnsi="ＤＦ平成明朝体W3" w:hint="eastAsia"/>
                          <w:b/>
                          <w:sz w:val="16"/>
                          <w:szCs w:val="16"/>
                        </w:rPr>
                        <w:t>学習に取り組んで</w:t>
                      </w:r>
                      <w:r w:rsidR="00C316CC" w:rsidRPr="00E059FB">
                        <w:rPr>
                          <w:rFonts w:ascii="ＤＦ平成明朝体W3" w:eastAsia="ＤＦ平成明朝体W3" w:hAnsi="ＤＦ平成明朝体W3" w:hint="eastAsia"/>
                          <w:b/>
                          <w:sz w:val="16"/>
                          <w:szCs w:val="16"/>
                        </w:rPr>
                        <w:t>いるようです</w:t>
                      </w:r>
                      <w:r w:rsidRPr="00E059FB">
                        <w:rPr>
                          <w:rFonts w:ascii="ＤＦ平成明朝体W3" w:eastAsia="ＤＦ平成明朝体W3" w:hAnsi="ＤＦ平成明朝体W3" w:hint="eastAsia"/>
                          <w:b/>
                          <w:sz w:val="16"/>
                          <w:szCs w:val="16"/>
                        </w:rPr>
                        <w:t>。しかし、</w:t>
                      </w:r>
                      <w:r w:rsidR="00194A77">
                        <w:rPr>
                          <w:rFonts w:ascii="ＤＦ平成明朝体W3" w:eastAsia="ＤＦ平成明朝体W3" w:hAnsi="ＤＦ平成明朝体W3" w:hint="eastAsia"/>
                          <w:b/>
                          <w:sz w:val="16"/>
                          <w:szCs w:val="16"/>
                        </w:rPr>
                        <w:t>逆に２割～３割の生徒が目的もなく学校生活を送っている状況があるという結果でもあります。２年生</w:t>
                      </w:r>
                      <w:r w:rsidR="00C316CC" w:rsidRPr="00E059FB">
                        <w:rPr>
                          <w:rFonts w:ascii="ＤＦ平成明朝体W3" w:eastAsia="ＤＦ平成明朝体W3" w:hAnsi="ＤＦ平成明朝体W3" w:hint="eastAsia"/>
                          <w:b/>
                          <w:sz w:val="16"/>
                          <w:szCs w:val="16"/>
                        </w:rPr>
                        <w:t>は、その割合が半々に別れている</w:t>
                      </w:r>
                      <w:r w:rsidR="00B16128" w:rsidRPr="00E059FB">
                        <w:rPr>
                          <w:rFonts w:ascii="ＤＦ平成明朝体W3" w:eastAsia="ＤＦ平成明朝体W3" w:hAnsi="ＤＦ平成明朝体W3" w:hint="eastAsia"/>
                          <w:b/>
                          <w:sz w:val="16"/>
                          <w:szCs w:val="16"/>
                        </w:rPr>
                        <w:t>という結果でした。</w:t>
                      </w:r>
                      <w:r w:rsidR="00CC2CA8">
                        <w:rPr>
                          <w:rFonts w:ascii="ＤＦ平成明朝体W3" w:eastAsia="ＤＦ平成明朝体W3" w:hAnsi="ＤＦ平成明朝体W3" w:hint="eastAsia"/>
                          <w:b/>
                          <w:sz w:val="16"/>
                          <w:szCs w:val="16"/>
                        </w:rPr>
                        <w:t>生徒</w:t>
                      </w:r>
                      <w:r w:rsidR="00194A77">
                        <w:rPr>
                          <w:rFonts w:ascii="ＤＦ平成明朝体W3" w:eastAsia="ＤＦ平成明朝体W3" w:hAnsi="ＤＦ平成明朝体W3" w:hint="eastAsia"/>
                          <w:b/>
                          <w:sz w:val="16"/>
                          <w:szCs w:val="16"/>
                        </w:rPr>
                        <w:t>全員が目標を持って学校生活を送る</w:t>
                      </w:r>
                      <w:r w:rsidR="00CC2CA8">
                        <w:rPr>
                          <w:rFonts w:ascii="ＤＦ平成明朝体W3" w:eastAsia="ＤＦ平成明朝体W3" w:hAnsi="ＤＦ平成明朝体W3" w:hint="eastAsia"/>
                          <w:b/>
                          <w:sz w:val="16"/>
                          <w:szCs w:val="16"/>
                        </w:rPr>
                        <w:t>ことが大切であると考えます。</w:t>
                      </w:r>
                      <w:r w:rsidRPr="00E059FB">
                        <w:rPr>
                          <w:rFonts w:ascii="ＤＦ平成明朝体W3" w:eastAsia="ＤＦ平成明朝体W3" w:hAnsi="ＤＦ平成明朝体W3" w:hint="eastAsia"/>
                          <w:b/>
                          <w:sz w:val="16"/>
                          <w:szCs w:val="16"/>
                        </w:rPr>
                        <w:t>（２）・（３）については、全体的に７０～８０％の生徒が普段の授業や朝自習に真剣に取り組んでいるという結果でした。（４）</w:t>
                      </w:r>
                      <w:r w:rsidR="00194A77">
                        <w:rPr>
                          <w:rFonts w:ascii="ＤＦ平成明朝体W3" w:eastAsia="ＤＦ平成明朝体W3" w:hAnsi="ＤＦ平成明朝体W3" w:hint="eastAsia"/>
                          <w:b/>
                          <w:sz w:val="16"/>
                          <w:szCs w:val="16"/>
                        </w:rPr>
                        <w:t>・</w:t>
                      </w:r>
                      <w:r w:rsidRPr="00E059FB">
                        <w:rPr>
                          <w:rFonts w:ascii="ＤＦ平成明朝体W3" w:eastAsia="ＤＦ平成明朝体W3" w:hAnsi="ＤＦ平成明朝体W3" w:hint="eastAsia"/>
                          <w:b/>
                          <w:sz w:val="16"/>
                          <w:szCs w:val="16"/>
                        </w:rPr>
                        <w:t>（５）については、学年が上がるにつれて、</w:t>
                      </w:r>
                      <w:r w:rsidR="00200685" w:rsidRPr="00E059FB">
                        <w:rPr>
                          <w:rFonts w:ascii="ＤＦ平成明朝体W3" w:eastAsia="ＤＦ平成明朝体W3" w:hAnsi="ＤＦ平成明朝体W3" w:hint="eastAsia"/>
                          <w:b/>
                          <w:sz w:val="16"/>
                          <w:szCs w:val="16"/>
                        </w:rPr>
                        <w:t>家庭学習していない現状があることが分かりました。</w:t>
                      </w:r>
                    </w:p>
                  </w:txbxContent>
                </v:textbox>
              </v:shape>
            </w:pict>
          </mc:Fallback>
        </mc:AlternateContent>
      </w:r>
      <w:r w:rsidR="00C316CC" w:rsidRPr="00C316CC">
        <w:rPr>
          <w:rFonts w:hint="eastAsia"/>
          <w:b/>
          <w:sz w:val="18"/>
        </w:rPr>
        <w:t>（３）</w:t>
      </w:r>
      <w:r w:rsidR="003E03CA" w:rsidRPr="00E90EB0">
        <w:rPr>
          <w:rFonts w:hint="eastAsia"/>
          <w:b/>
          <w:sz w:val="18"/>
        </w:rPr>
        <w:t>あなたは、朝自習に真剣に取り組んでいますか</w:t>
      </w:r>
      <w:r w:rsidR="005165EB" w:rsidRPr="00E90EB0">
        <w:rPr>
          <w:rFonts w:hint="eastAsia"/>
          <w:b/>
          <w:sz w:val="18"/>
        </w:rPr>
        <w:t>。</w:t>
      </w:r>
    </w:p>
    <w:tbl>
      <w:tblPr>
        <w:tblStyle w:val="a3"/>
        <w:tblW w:w="0" w:type="auto"/>
        <w:tblInd w:w="423" w:type="dxa"/>
        <w:tblLook w:val="04A0" w:firstRow="1" w:lastRow="0" w:firstColumn="1" w:lastColumn="0" w:noHBand="0" w:noVBand="1"/>
      </w:tblPr>
      <w:tblGrid>
        <w:gridCol w:w="2415"/>
        <w:gridCol w:w="945"/>
        <w:gridCol w:w="840"/>
        <w:gridCol w:w="840"/>
      </w:tblGrid>
      <w:tr w:rsidR="005165EB" w:rsidRPr="00E90EB0" w14:paraId="63784155" w14:textId="77777777" w:rsidTr="00E13F89">
        <w:tc>
          <w:tcPr>
            <w:tcW w:w="2415" w:type="dxa"/>
            <w:tcBorders>
              <w:bottom w:val="single" w:sz="4" w:space="0" w:color="auto"/>
            </w:tcBorders>
            <w:shd w:val="pct12" w:color="auto" w:fill="auto"/>
          </w:tcPr>
          <w:p w14:paraId="012393F2" w14:textId="77777777" w:rsidR="005165EB" w:rsidRPr="00E90EB0" w:rsidRDefault="005165EB" w:rsidP="00F07D2C">
            <w:pPr>
              <w:rPr>
                <w:b/>
              </w:rPr>
            </w:pPr>
          </w:p>
        </w:tc>
        <w:tc>
          <w:tcPr>
            <w:tcW w:w="945" w:type="dxa"/>
            <w:shd w:val="pct12" w:color="auto" w:fill="auto"/>
          </w:tcPr>
          <w:p w14:paraId="4CEF4D3B" w14:textId="77777777" w:rsidR="005165EB" w:rsidRPr="00E90EB0" w:rsidRDefault="005165EB" w:rsidP="00F07D2C">
            <w:pPr>
              <w:jc w:val="center"/>
              <w:rPr>
                <w:b/>
                <w:sz w:val="18"/>
              </w:rPr>
            </w:pPr>
            <w:r w:rsidRPr="00E90EB0">
              <w:rPr>
                <w:rFonts w:hint="eastAsia"/>
                <w:b/>
                <w:sz w:val="18"/>
              </w:rPr>
              <w:t>１年</w:t>
            </w:r>
          </w:p>
        </w:tc>
        <w:tc>
          <w:tcPr>
            <w:tcW w:w="840" w:type="dxa"/>
            <w:shd w:val="pct12" w:color="auto" w:fill="auto"/>
          </w:tcPr>
          <w:p w14:paraId="1372B19F" w14:textId="77777777" w:rsidR="005165EB" w:rsidRPr="00E90EB0" w:rsidRDefault="005165EB" w:rsidP="00F07D2C">
            <w:pPr>
              <w:jc w:val="center"/>
              <w:rPr>
                <w:b/>
                <w:sz w:val="18"/>
              </w:rPr>
            </w:pPr>
            <w:r w:rsidRPr="00E90EB0">
              <w:rPr>
                <w:rFonts w:hint="eastAsia"/>
                <w:b/>
                <w:sz w:val="18"/>
              </w:rPr>
              <w:t>２年</w:t>
            </w:r>
          </w:p>
        </w:tc>
        <w:tc>
          <w:tcPr>
            <w:tcW w:w="840" w:type="dxa"/>
            <w:shd w:val="pct12" w:color="auto" w:fill="auto"/>
          </w:tcPr>
          <w:p w14:paraId="3214CFE5" w14:textId="77777777" w:rsidR="005165EB" w:rsidRPr="00E90EB0" w:rsidRDefault="005165EB" w:rsidP="00F07D2C">
            <w:pPr>
              <w:jc w:val="center"/>
              <w:rPr>
                <w:b/>
                <w:sz w:val="18"/>
              </w:rPr>
            </w:pPr>
            <w:r w:rsidRPr="00E90EB0">
              <w:rPr>
                <w:rFonts w:hint="eastAsia"/>
                <w:b/>
                <w:sz w:val="18"/>
              </w:rPr>
              <w:t>３年</w:t>
            </w:r>
          </w:p>
        </w:tc>
      </w:tr>
      <w:tr w:rsidR="005165EB" w:rsidRPr="00E90EB0" w14:paraId="794AC93E" w14:textId="77777777" w:rsidTr="00E13F89">
        <w:tc>
          <w:tcPr>
            <w:tcW w:w="2415" w:type="dxa"/>
            <w:shd w:val="pct12" w:color="auto" w:fill="auto"/>
          </w:tcPr>
          <w:p w14:paraId="176F3C1D" w14:textId="77777777" w:rsidR="005165EB" w:rsidRPr="00E90EB0" w:rsidRDefault="005165EB" w:rsidP="00F07D2C">
            <w:pPr>
              <w:rPr>
                <w:b/>
                <w:sz w:val="14"/>
              </w:rPr>
            </w:pPr>
            <w:r w:rsidRPr="00E90EB0">
              <w:rPr>
                <w:rFonts w:hint="eastAsia"/>
                <w:b/>
                <w:sz w:val="14"/>
              </w:rPr>
              <w:t>当てはまる</w:t>
            </w:r>
          </w:p>
        </w:tc>
        <w:tc>
          <w:tcPr>
            <w:tcW w:w="945" w:type="dxa"/>
          </w:tcPr>
          <w:p w14:paraId="2161DD09" w14:textId="77777777" w:rsidR="005165EB" w:rsidRPr="00E90EB0" w:rsidRDefault="005165EB" w:rsidP="00F07D2C">
            <w:pPr>
              <w:jc w:val="right"/>
              <w:rPr>
                <w:rFonts w:asciiTheme="majorEastAsia" w:eastAsiaTheme="majorEastAsia" w:hAnsiTheme="majorEastAsia"/>
                <w:sz w:val="18"/>
              </w:rPr>
            </w:pPr>
            <w:r w:rsidRPr="00E90EB0">
              <w:rPr>
                <w:rFonts w:asciiTheme="majorEastAsia" w:eastAsiaTheme="majorEastAsia" w:hAnsiTheme="majorEastAsia" w:hint="eastAsia"/>
                <w:sz w:val="18"/>
              </w:rPr>
              <w:t>５３％</w:t>
            </w:r>
          </w:p>
        </w:tc>
        <w:tc>
          <w:tcPr>
            <w:tcW w:w="840" w:type="dxa"/>
          </w:tcPr>
          <w:p w14:paraId="42695419" w14:textId="77777777" w:rsidR="005165EB" w:rsidRPr="00E90EB0" w:rsidRDefault="005165EB" w:rsidP="00F07D2C">
            <w:pPr>
              <w:jc w:val="right"/>
              <w:rPr>
                <w:rFonts w:asciiTheme="majorEastAsia" w:eastAsiaTheme="majorEastAsia" w:hAnsiTheme="majorEastAsia"/>
                <w:sz w:val="18"/>
              </w:rPr>
            </w:pPr>
            <w:r w:rsidRPr="00E90EB0">
              <w:rPr>
                <w:rFonts w:asciiTheme="majorEastAsia" w:eastAsiaTheme="majorEastAsia" w:hAnsiTheme="majorEastAsia" w:hint="eastAsia"/>
                <w:sz w:val="18"/>
              </w:rPr>
              <w:t>２５％</w:t>
            </w:r>
          </w:p>
        </w:tc>
        <w:tc>
          <w:tcPr>
            <w:tcW w:w="840" w:type="dxa"/>
          </w:tcPr>
          <w:p w14:paraId="5DCC14E7" w14:textId="77777777" w:rsidR="005165EB" w:rsidRPr="00E90EB0" w:rsidRDefault="005165EB" w:rsidP="00F07D2C">
            <w:pPr>
              <w:jc w:val="right"/>
              <w:rPr>
                <w:rFonts w:asciiTheme="majorEastAsia" w:eastAsiaTheme="majorEastAsia" w:hAnsiTheme="majorEastAsia"/>
                <w:sz w:val="18"/>
              </w:rPr>
            </w:pPr>
            <w:r w:rsidRPr="00E90EB0">
              <w:rPr>
                <w:rFonts w:asciiTheme="majorEastAsia" w:eastAsiaTheme="majorEastAsia" w:hAnsiTheme="majorEastAsia" w:hint="eastAsia"/>
                <w:sz w:val="18"/>
              </w:rPr>
              <w:t>２８％</w:t>
            </w:r>
          </w:p>
        </w:tc>
      </w:tr>
      <w:tr w:rsidR="005165EB" w:rsidRPr="00E90EB0" w14:paraId="57C9EB2C" w14:textId="77777777" w:rsidTr="00E13F89">
        <w:tc>
          <w:tcPr>
            <w:tcW w:w="2415" w:type="dxa"/>
            <w:shd w:val="pct12" w:color="auto" w:fill="auto"/>
          </w:tcPr>
          <w:p w14:paraId="45173BDF" w14:textId="77777777" w:rsidR="005165EB" w:rsidRPr="00E90EB0" w:rsidRDefault="005165EB" w:rsidP="00F07D2C">
            <w:pPr>
              <w:rPr>
                <w:b/>
                <w:sz w:val="14"/>
              </w:rPr>
            </w:pPr>
            <w:r w:rsidRPr="00E90EB0">
              <w:rPr>
                <w:rFonts w:hint="eastAsia"/>
                <w:b/>
                <w:sz w:val="14"/>
              </w:rPr>
              <w:t>どちらかといえば当てはまる</w:t>
            </w:r>
          </w:p>
        </w:tc>
        <w:tc>
          <w:tcPr>
            <w:tcW w:w="945" w:type="dxa"/>
          </w:tcPr>
          <w:p w14:paraId="2760A6AA" w14:textId="77777777" w:rsidR="005165EB" w:rsidRPr="00E90EB0" w:rsidRDefault="005165EB" w:rsidP="00F07D2C">
            <w:pPr>
              <w:jc w:val="right"/>
              <w:rPr>
                <w:rFonts w:asciiTheme="majorEastAsia" w:eastAsiaTheme="majorEastAsia" w:hAnsiTheme="majorEastAsia"/>
                <w:sz w:val="18"/>
              </w:rPr>
            </w:pPr>
            <w:r w:rsidRPr="00E90EB0">
              <w:rPr>
                <w:rFonts w:asciiTheme="majorEastAsia" w:eastAsiaTheme="majorEastAsia" w:hAnsiTheme="majorEastAsia" w:hint="eastAsia"/>
                <w:sz w:val="18"/>
              </w:rPr>
              <w:t>４３％</w:t>
            </w:r>
          </w:p>
        </w:tc>
        <w:tc>
          <w:tcPr>
            <w:tcW w:w="840" w:type="dxa"/>
          </w:tcPr>
          <w:p w14:paraId="41E69AA1" w14:textId="77777777" w:rsidR="005165EB" w:rsidRPr="00E90EB0" w:rsidRDefault="005165EB" w:rsidP="00F07D2C">
            <w:pPr>
              <w:jc w:val="right"/>
              <w:rPr>
                <w:rFonts w:asciiTheme="majorEastAsia" w:eastAsiaTheme="majorEastAsia" w:hAnsiTheme="majorEastAsia"/>
                <w:sz w:val="18"/>
              </w:rPr>
            </w:pPr>
            <w:r w:rsidRPr="00E90EB0">
              <w:rPr>
                <w:rFonts w:asciiTheme="majorEastAsia" w:eastAsiaTheme="majorEastAsia" w:hAnsiTheme="majorEastAsia" w:hint="eastAsia"/>
                <w:sz w:val="18"/>
              </w:rPr>
              <w:t>４４％</w:t>
            </w:r>
          </w:p>
        </w:tc>
        <w:tc>
          <w:tcPr>
            <w:tcW w:w="840" w:type="dxa"/>
          </w:tcPr>
          <w:p w14:paraId="46C6E848" w14:textId="77777777" w:rsidR="005165EB" w:rsidRPr="00E90EB0" w:rsidRDefault="005165EB" w:rsidP="00F07D2C">
            <w:pPr>
              <w:jc w:val="right"/>
              <w:rPr>
                <w:rFonts w:asciiTheme="majorEastAsia" w:eastAsiaTheme="majorEastAsia" w:hAnsiTheme="majorEastAsia"/>
                <w:sz w:val="18"/>
              </w:rPr>
            </w:pPr>
            <w:r w:rsidRPr="00E90EB0">
              <w:rPr>
                <w:rFonts w:asciiTheme="majorEastAsia" w:eastAsiaTheme="majorEastAsia" w:hAnsiTheme="majorEastAsia" w:hint="eastAsia"/>
                <w:sz w:val="18"/>
              </w:rPr>
              <w:t>４５％</w:t>
            </w:r>
          </w:p>
        </w:tc>
      </w:tr>
      <w:tr w:rsidR="005165EB" w:rsidRPr="00E90EB0" w14:paraId="5314A7E3" w14:textId="77777777" w:rsidTr="00E13F89">
        <w:tc>
          <w:tcPr>
            <w:tcW w:w="2415" w:type="dxa"/>
            <w:shd w:val="pct12" w:color="auto" w:fill="auto"/>
          </w:tcPr>
          <w:p w14:paraId="784FC8BA" w14:textId="77777777" w:rsidR="005165EB" w:rsidRPr="00E90EB0" w:rsidRDefault="005165EB" w:rsidP="00F07D2C">
            <w:pPr>
              <w:rPr>
                <w:b/>
                <w:sz w:val="14"/>
              </w:rPr>
            </w:pPr>
            <w:r w:rsidRPr="00E90EB0">
              <w:rPr>
                <w:rFonts w:hint="eastAsia"/>
                <w:b/>
                <w:sz w:val="14"/>
              </w:rPr>
              <w:t>どちらかといえば当てはまらない</w:t>
            </w:r>
          </w:p>
        </w:tc>
        <w:tc>
          <w:tcPr>
            <w:tcW w:w="945" w:type="dxa"/>
          </w:tcPr>
          <w:p w14:paraId="27D48E4B" w14:textId="77777777" w:rsidR="005165EB" w:rsidRPr="00E90EB0" w:rsidRDefault="005165EB" w:rsidP="00F07D2C">
            <w:pPr>
              <w:jc w:val="right"/>
              <w:rPr>
                <w:rFonts w:asciiTheme="majorEastAsia" w:eastAsiaTheme="majorEastAsia" w:hAnsiTheme="majorEastAsia"/>
                <w:sz w:val="18"/>
              </w:rPr>
            </w:pPr>
            <w:r w:rsidRPr="00E90EB0">
              <w:rPr>
                <w:rFonts w:asciiTheme="majorEastAsia" w:eastAsiaTheme="majorEastAsia" w:hAnsiTheme="majorEastAsia" w:hint="eastAsia"/>
                <w:sz w:val="18"/>
              </w:rPr>
              <w:t>３％</w:t>
            </w:r>
          </w:p>
        </w:tc>
        <w:tc>
          <w:tcPr>
            <w:tcW w:w="840" w:type="dxa"/>
          </w:tcPr>
          <w:p w14:paraId="20639D81" w14:textId="77777777" w:rsidR="005165EB" w:rsidRPr="00E90EB0" w:rsidRDefault="005165EB" w:rsidP="00F07D2C">
            <w:pPr>
              <w:jc w:val="right"/>
              <w:rPr>
                <w:rFonts w:asciiTheme="majorEastAsia" w:eastAsiaTheme="majorEastAsia" w:hAnsiTheme="majorEastAsia"/>
                <w:sz w:val="18"/>
              </w:rPr>
            </w:pPr>
            <w:r w:rsidRPr="00E90EB0">
              <w:rPr>
                <w:rFonts w:asciiTheme="majorEastAsia" w:eastAsiaTheme="majorEastAsia" w:hAnsiTheme="majorEastAsia" w:hint="eastAsia"/>
                <w:sz w:val="18"/>
              </w:rPr>
              <w:t>２８％</w:t>
            </w:r>
          </w:p>
        </w:tc>
        <w:tc>
          <w:tcPr>
            <w:tcW w:w="840" w:type="dxa"/>
          </w:tcPr>
          <w:p w14:paraId="289E1191" w14:textId="77777777" w:rsidR="005165EB" w:rsidRPr="00E90EB0" w:rsidRDefault="005165EB" w:rsidP="00F07D2C">
            <w:pPr>
              <w:jc w:val="right"/>
              <w:rPr>
                <w:rFonts w:asciiTheme="majorEastAsia" w:eastAsiaTheme="majorEastAsia" w:hAnsiTheme="majorEastAsia"/>
                <w:sz w:val="18"/>
              </w:rPr>
            </w:pPr>
            <w:r w:rsidRPr="00E90EB0">
              <w:rPr>
                <w:rFonts w:asciiTheme="majorEastAsia" w:eastAsiaTheme="majorEastAsia" w:hAnsiTheme="majorEastAsia" w:hint="eastAsia"/>
                <w:sz w:val="18"/>
              </w:rPr>
              <w:t>２３％</w:t>
            </w:r>
          </w:p>
        </w:tc>
      </w:tr>
      <w:tr w:rsidR="005165EB" w:rsidRPr="00E90EB0" w14:paraId="58CAAA47" w14:textId="77777777" w:rsidTr="00E13F89">
        <w:tc>
          <w:tcPr>
            <w:tcW w:w="2415" w:type="dxa"/>
            <w:shd w:val="pct12" w:color="auto" w:fill="auto"/>
          </w:tcPr>
          <w:p w14:paraId="5A79A2DA" w14:textId="77777777" w:rsidR="005165EB" w:rsidRPr="00E90EB0" w:rsidRDefault="005165EB" w:rsidP="00F07D2C">
            <w:pPr>
              <w:rPr>
                <w:b/>
                <w:sz w:val="14"/>
              </w:rPr>
            </w:pPr>
            <w:r w:rsidRPr="00E90EB0">
              <w:rPr>
                <w:rFonts w:hint="eastAsia"/>
                <w:b/>
                <w:sz w:val="14"/>
              </w:rPr>
              <w:t>当てはまらない</w:t>
            </w:r>
          </w:p>
        </w:tc>
        <w:tc>
          <w:tcPr>
            <w:tcW w:w="945" w:type="dxa"/>
          </w:tcPr>
          <w:p w14:paraId="07697AE9" w14:textId="77777777" w:rsidR="005165EB" w:rsidRPr="00E90EB0" w:rsidRDefault="005165EB" w:rsidP="00F07D2C">
            <w:pPr>
              <w:jc w:val="right"/>
              <w:rPr>
                <w:rFonts w:asciiTheme="majorEastAsia" w:eastAsiaTheme="majorEastAsia" w:hAnsiTheme="majorEastAsia"/>
                <w:sz w:val="18"/>
              </w:rPr>
            </w:pPr>
            <w:r w:rsidRPr="00E90EB0">
              <w:rPr>
                <w:rFonts w:asciiTheme="majorEastAsia" w:eastAsiaTheme="majorEastAsia" w:hAnsiTheme="majorEastAsia" w:hint="eastAsia"/>
                <w:sz w:val="18"/>
              </w:rPr>
              <w:t>１％</w:t>
            </w:r>
          </w:p>
        </w:tc>
        <w:tc>
          <w:tcPr>
            <w:tcW w:w="840" w:type="dxa"/>
          </w:tcPr>
          <w:p w14:paraId="749CFDD4" w14:textId="77777777" w:rsidR="005165EB" w:rsidRPr="00E90EB0" w:rsidRDefault="005165EB" w:rsidP="00F07D2C">
            <w:pPr>
              <w:jc w:val="right"/>
              <w:rPr>
                <w:rFonts w:asciiTheme="majorEastAsia" w:eastAsiaTheme="majorEastAsia" w:hAnsiTheme="majorEastAsia"/>
                <w:sz w:val="18"/>
              </w:rPr>
            </w:pPr>
            <w:r w:rsidRPr="00E90EB0">
              <w:rPr>
                <w:rFonts w:asciiTheme="majorEastAsia" w:eastAsiaTheme="majorEastAsia" w:hAnsiTheme="majorEastAsia" w:hint="eastAsia"/>
                <w:sz w:val="18"/>
              </w:rPr>
              <w:t>３％</w:t>
            </w:r>
          </w:p>
        </w:tc>
        <w:tc>
          <w:tcPr>
            <w:tcW w:w="840" w:type="dxa"/>
          </w:tcPr>
          <w:p w14:paraId="45C2AF44" w14:textId="77777777" w:rsidR="005165EB" w:rsidRPr="00E90EB0" w:rsidRDefault="005165EB" w:rsidP="00F07D2C">
            <w:pPr>
              <w:jc w:val="right"/>
              <w:rPr>
                <w:rFonts w:asciiTheme="majorEastAsia" w:eastAsiaTheme="majorEastAsia" w:hAnsiTheme="majorEastAsia"/>
                <w:sz w:val="18"/>
              </w:rPr>
            </w:pPr>
            <w:r w:rsidRPr="00E90EB0">
              <w:rPr>
                <w:rFonts w:asciiTheme="majorEastAsia" w:eastAsiaTheme="majorEastAsia" w:hAnsiTheme="majorEastAsia" w:hint="eastAsia"/>
                <w:sz w:val="18"/>
              </w:rPr>
              <w:t>４％</w:t>
            </w:r>
          </w:p>
        </w:tc>
      </w:tr>
    </w:tbl>
    <w:p w14:paraId="1FB12F6D" w14:textId="6FC56543" w:rsidR="005165EB" w:rsidRPr="00E90EB0" w:rsidRDefault="00C316CC" w:rsidP="00417B69">
      <w:pPr>
        <w:rPr>
          <w:b/>
          <w:sz w:val="18"/>
        </w:rPr>
      </w:pPr>
      <w:r w:rsidRPr="00C316CC">
        <w:rPr>
          <w:rFonts w:hint="eastAsia"/>
          <w:b/>
          <w:sz w:val="18"/>
        </w:rPr>
        <w:t>（４）</w:t>
      </w:r>
      <w:r w:rsidR="00E17947" w:rsidRPr="00E90EB0">
        <w:rPr>
          <w:rFonts w:hint="eastAsia"/>
          <w:b/>
          <w:sz w:val="18"/>
        </w:rPr>
        <w:t>平日</w:t>
      </w:r>
      <w:r w:rsidR="005165EB" w:rsidRPr="00E90EB0">
        <w:rPr>
          <w:rFonts w:hint="eastAsia"/>
          <w:b/>
          <w:sz w:val="18"/>
        </w:rPr>
        <w:t>１日あたりの平均の学習時間はどの程度ですか。</w:t>
      </w:r>
      <w:r>
        <w:rPr>
          <w:rFonts w:hint="eastAsia"/>
          <w:b/>
          <w:sz w:val="18"/>
        </w:rPr>
        <w:t xml:space="preserve">　（５）</w:t>
      </w:r>
      <w:r w:rsidR="003D5A79" w:rsidRPr="00E90EB0">
        <w:rPr>
          <w:rFonts w:hint="eastAsia"/>
          <w:b/>
          <w:sz w:val="18"/>
        </w:rPr>
        <w:t>休みの日の１日あたりの平均の学習時間はどの程度ですか。</w:t>
      </w:r>
    </w:p>
    <w:tbl>
      <w:tblPr>
        <w:tblStyle w:val="a3"/>
        <w:tblpPr w:leftFromText="142" w:rightFromText="142" w:vertAnchor="text" w:horzAnchor="page" w:tblpX="1141" w:tblpY="62"/>
        <w:tblW w:w="0" w:type="auto"/>
        <w:tblLook w:val="04A0" w:firstRow="1" w:lastRow="0" w:firstColumn="1" w:lastColumn="0" w:noHBand="0" w:noVBand="1"/>
      </w:tblPr>
      <w:tblGrid>
        <w:gridCol w:w="2418"/>
        <w:gridCol w:w="834"/>
        <w:gridCol w:w="840"/>
        <w:gridCol w:w="840"/>
      </w:tblGrid>
      <w:tr w:rsidR="003D5A79" w:rsidRPr="00E90EB0" w14:paraId="6D437EE2" w14:textId="77777777" w:rsidTr="00E13F89">
        <w:tc>
          <w:tcPr>
            <w:tcW w:w="2418" w:type="dxa"/>
            <w:tcBorders>
              <w:bottom w:val="single" w:sz="4" w:space="0" w:color="auto"/>
            </w:tcBorders>
            <w:shd w:val="pct12" w:color="auto" w:fill="auto"/>
          </w:tcPr>
          <w:p w14:paraId="6B7529DC" w14:textId="77777777" w:rsidR="003D5A79" w:rsidRPr="00E90EB0" w:rsidRDefault="003D5A79" w:rsidP="003D5A79">
            <w:pPr>
              <w:rPr>
                <w:b/>
                <w:sz w:val="18"/>
              </w:rPr>
            </w:pPr>
          </w:p>
        </w:tc>
        <w:tc>
          <w:tcPr>
            <w:tcW w:w="834" w:type="dxa"/>
            <w:shd w:val="pct12" w:color="auto" w:fill="auto"/>
          </w:tcPr>
          <w:p w14:paraId="08D3BEC8" w14:textId="77777777" w:rsidR="003D5A79" w:rsidRPr="00E90EB0" w:rsidRDefault="003D5A79" w:rsidP="003D5A79">
            <w:pPr>
              <w:jc w:val="center"/>
              <w:rPr>
                <w:b/>
                <w:sz w:val="18"/>
              </w:rPr>
            </w:pPr>
            <w:r w:rsidRPr="00E90EB0">
              <w:rPr>
                <w:rFonts w:hint="eastAsia"/>
                <w:b/>
                <w:sz w:val="18"/>
              </w:rPr>
              <w:t>１年</w:t>
            </w:r>
          </w:p>
        </w:tc>
        <w:tc>
          <w:tcPr>
            <w:tcW w:w="840" w:type="dxa"/>
            <w:shd w:val="pct12" w:color="auto" w:fill="auto"/>
          </w:tcPr>
          <w:p w14:paraId="3E4ABAD3" w14:textId="77777777" w:rsidR="003D5A79" w:rsidRPr="00E90EB0" w:rsidRDefault="003D5A79" w:rsidP="003D5A79">
            <w:pPr>
              <w:jc w:val="center"/>
              <w:rPr>
                <w:b/>
                <w:sz w:val="18"/>
              </w:rPr>
            </w:pPr>
            <w:r w:rsidRPr="00E90EB0">
              <w:rPr>
                <w:rFonts w:hint="eastAsia"/>
                <w:b/>
                <w:sz w:val="18"/>
              </w:rPr>
              <w:t>２年</w:t>
            </w:r>
          </w:p>
        </w:tc>
        <w:tc>
          <w:tcPr>
            <w:tcW w:w="840" w:type="dxa"/>
            <w:shd w:val="pct12" w:color="auto" w:fill="auto"/>
          </w:tcPr>
          <w:p w14:paraId="53EE0505" w14:textId="77777777" w:rsidR="003D5A79" w:rsidRPr="00E90EB0" w:rsidRDefault="003D5A79" w:rsidP="003D5A79">
            <w:pPr>
              <w:jc w:val="center"/>
              <w:rPr>
                <w:b/>
                <w:sz w:val="18"/>
              </w:rPr>
            </w:pPr>
            <w:r w:rsidRPr="00E90EB0">
              <w:rPr>
                <w:rFonts w:hint="eastAsia"/>
                <w:b/>
                <w:sz w:val="18"/>
              </w:rPr>
              <w:t>３年</w:t>
            </w:r>
          </w:p>
        </w:tc>
      </w:tr>
      <w:tr w:rsidR="003D5A79" w:rsidRPr="00E90EB0" w14:paraId="0923A347" w14:textId="77777777" w:rsidTr="00E13F89">
        <w:tc>
          <w:tcPr>
            <w:tcW w:w="2418" w:type="dxa"/>
            <w:shd w:val="pct12" w:color="auto" w:fill="auto"/>
          </w:tcPr>
          <w:p w14:paraId="51679DC9" w14:textId="77777777" w:rsidR="003D5A79" w:rsidRPr="00E90EB0" w:rsidRDefault="003D5A79" w:rsidP="003D5A79">
            <w:pPr>
              <w:rPr>
                <w:b/>
                <w:sz w:val="16"/>
              </w:rPr>
            </w:pPr>
            <w:r w:rsidRPr="00E90EB0">
              <w:rPr>
                <w:rFonts w:hint="eastAsia"/>
                <w:b/>
                <w:sz w:val="16"/>
              </w:rPr>
              <w:t>全くしない</w:t>
            </w:r>
          </w:p>
        </w:tc>
        <w:tc>
          <w:tcPr>
            <w:tcW w:w="834" w:type="dxa"/>
          </w:tcPr>
          <w:p w14:paraId="0F1D0143" w14:textId="77777777" w:rsidR="003D5A79" w:rsidRPr="00E90EB0" w:rsidRDefault="003D5A79" w:rsidP="003D5A79">
            <w:pPr>
              <w:jc w:val="right"/>
              <w:rPr>
                <w:rFonts w:asciiTheme="majorEastAsia" w:eastAsiaTheme="majorEastAsia" w:hAnsiTheme="majorEastAsia"/>
                <w:sz w:val="18"/>
              </w:rPr>
            </w:pPr>
            <w:r w:rsidRPr="00E90EB0">
              <w:rPr>
                <w:rFonts w:asciiTheme="majorEastAsia" w:eastAsiaTheme="majorEastAsia" w:hAnsiTheme="majorEastAsia" w:hint="eastAsia"/>
                <w:sz w:val="18"/>
              </w:rPr>
              <w:t>８％</w:t>
            </w:r>
          </w:p>
        </w:tc>
        <w:tc>
          <w:tcPr>
            <w:tcW w:w="840" w:type="dxa"/>
          </w:tcPr>
          <w:p w14:paraId="66C627A0" w14:textId="77777777" w:rsidR="003D5A79" w:rsidRPr="00E90EB0" w:rsidRDefault="003D5A79" w:rsidP="003D5A79">
            <w:pPr>
              <w:jc w:val="right"/>
              <w:rPr>
                <w:rFonts w:asciiTheme="majorEastAsia" w:eastAsiaTheme="majorEastAsia" w:hAnsiTheme="majorEastAsia"/>
                <w:sz w:val="18"/>
              </w:rPr>
            </w:pPr>
            <w:r w:rsidRPr="00E90EB0">
              <w:rPr>
                <w:rFonts w:asciiTheme="majorEastAsia" w:eastAsiaTheme="majorEastAsia" w:hAnsiTheme="majorEastAsia" w:hint="eastAsia"/>
                <w:sz w:val="18"/>
              </w:rPr>
              <w:t>４２％</w:t>
            </w:r>
          </w:p>
        </w:tc>
        <w:tc>
          <w:tcPr>
            <w:tcW w:w="840" w:type="dxa"/>
          </w:tcPr>
          <w:p w14:paraId="5AEB1F7B" w14:textId="77777777" w:rsidR="003D5A79" w:rsidRPr="00E90EB0" w:rsidRDefault="003D5A79" w:rsidP="003D5A79">
            <w:pPr>
              <w:jc w:val="right"/>
              <w:rPr>
                <w:rFonts w:asciiTheme="majorEastAsia" w:eastAsiaTheme="majorEastAsia" w:hAnsiTheme="majorEastAsia"/>
                <w:sz w:val="18"/>
              </w:rPr>
            </w:pPr>
            <w:r w:rsidRPr="00E90EB0">
              <w:rPr>
                <w:rFonts w:asciiTheme="majorEastAsia" w:eastAsiaTheme="majorEastAsia" w:hAnsiTheme="majorEastAsia" w:hint="eastAsia"/>
                <w:sz w:val="18"/>
              </w:rPr>
              <w:t>４０％</w:t>
            </w:r>
          </w:p>
        </w:tc>
      </w:tr>
      <w:tr w:rsidR="003D5A79" w:rsidRPr="00E90EB0" w14:paraId="6F6F6166" w14:textId="77777777" w:rsidTr="00E13F89">
        <w:tc>
          <w:tcPr>
            <w:tcW w:w="2418" w:type="dxa"/>
            <w:shd w:val="pct12" w:color="auto" w:fill="auto"/>
          </w:tcPr>
          <w:p w14:paraId="373B9C5B" w14:textId="77777777" w:rsidR="003D5A79" w:rsidRPr="00E90EB0" w:rsidRDefault="003D5A79" w:rsidP="003D5A79">
            <w:pPr>
              <w:rPr>
                <w:b/>
                <w:sz w:val="16"/>
              </w:rPr>
            </w:pPr>
            <w:r w:rsidRPr="00E90EB0">
              <w:rPr>
                <w:rFonts w:hint="eastAsia"/>
                <w:b/>
                <w:sz w:val="16"/>
              </w:rPr>
              <w:t>１時間未満</w:t>
            </w:r>
          </w:p>
        </w:tc>
        <w:tc>
          <w:tcPr>
            <w:tcW w:w="834" w:type="dxa"/>
          </w:tcPr>
          <w:p w14:paraId="04EA266E" w14:textId="77777777" w:rsidR="003D5A79" w:rsidRPr="00E90EB0" w:rsidRDefault="003D5A79" w:rsidP="003D5A79">
            <w:pPr>
              <w:jc w:val="right"/>
              <w:rPr>
                <w:rFonts w:asciiTheme="majorEastAsia" w:eastAsiaTheme="majorEastAsia" w:hAnsiTheme="majorEastAsia"/>
                <w:sz w:val="18"/>
              </w:rPr>
            </w:pPr>
            <w:r w:rsidRPr="00E90EB0">
              <w:rPr>
                <w:rFonts w:asciiTheme="majorEastAsia" w:eastAsiaTheme="majorEastAsia" w:hAnsiTheme="majorEastAsia" w:hint="eastAsia"/>
                <w:sz w:val="18"/>
              </w:rPr>
              <w:t>５３％</w:t>
            </w:r>
          </w:p>
        </w:tc>
        <w:tc>
          <w:tcPr>
            <w:tcW w:w="840" w:type="dxa"/>
          </w:tcPr>
          <w:p w14:paraId="25D0F57F" w14:textId="77777777" w:rsidR="003D5A79" w:rsidRPr="00E90EB0" w:rsidRDefault="003D5A79" w:rsidP="003D5A79">
            <w:pPr>
              <w:jc w:val="right"/>
              <w:rPr>
                <w:rFonts w:asciiTheme="majorEastAsia" w:eastAsiaTheme="majorEastAsia" w:hAnsiTheme="majorEastAsia"/>
                <w:sz w:val="18"/>
              </w:rPr>
            </w:pPr>
            <w:r w:rsidRPr="00E90EB0">
              <w:rPr>
                <w:rFonts w:asciiTheme="majorEastAsia" w:eastAsiaTheme="majorEastAsia" w:hAnsiTheme="majorEastAsia" w:hint="eastAsia"/>
                <w:sz w:val="18"/>
              </w:rPr>
              <w:t>４２％</w:t>
            </w:r>
          </w:p>
        </w:tc>
        <w:tc>
          <w:tcPr>
            <w:tcW w:w="840" w:type="dxa"/>
          </w:tcPr>
          <w:p w14:paraId="5C66D111" w14:textId="77777777" w:rsidR="003D5A79" w:rsidRPr="00E90EB0" w:rsidRDefault="003D5A79" w:rsidP="003D5A79">
            <w:pPr>
              <w:jc w:val="right"/>
              <w:rPr>
                <w:rFonts w:asciiTheme="majorEastAsia" w:eastAsiaTheme="majorEastAsia" w:hAnsiTheme="majorEastAsia"/>
                <w:sz w:val="18"/>
              </w:rPr>
            </w:pPr>
            <w:r w:rsidRPr="00E90EB0">
              <w:rPr>
                <w:rFonts w:asciiTheme="majorEastAsia" w:eastAsiaTheme="majorEastAsia" w:hAnsiTheme="majorEastAsia" w:hint="eastAsia"/>
                <w:sz w:val="18"/>
              </w:rPr>
              <w:t>４７％</w:t>
            </w:r>
          </w:p>
        </w:tc>
      </w:tr>
      <w:tr w:rsidR="003D5A79" w:rsidRPr="00E90EB0" w14:paraId="0C658E27" w14:textId="77777777" w:rsidTr="00E13F89">
        <w:tc>
          <w:tcPr>
            <w:tcW w:w="2418" w:type="dxa"/>
            <w:shd w:val="pct12" w:color="auto" w:fill="auto"/>
          </w:tcPr>
          <w:p w14:paraId="1EF8794C" w14:textId="77777777" w:rsidR="003D5A79" w:rsidRPr="00E90EB0" w:rsidRDefault="003D5A79" w:rsidP="003D5A79">
            <w:pPr>
              <w:rPr>
                <w:b/>
                <w:sz w:val="16"/>
              </w:rPr>
            </w:pPr>
            <w:r w:rsidRPr="00E90EB0">
              <w:rPr>
                <w:rFonts w:hint="eastAsia"/>
                <w:b/>
                <w:sz w:val="16"/>
              </w:rPr>
              <w:t>１時間以上２時間未満</w:t>
            </w:r>
          </w:p>
        </w:tc>
        <w:tc>
          <w:tcPr>
            <w:tcW w:w="834" w:type="dxa"/>
          </w:tcPr>
          <w:p w14:paraId="3D521A2C" w14:textId="77777777" w:rsidR="003D5A79" w:rsidRPr="00E90EB0" w:rsidRDefault="003D5A79" w:rsidP="003D5A79">
            <w:pPr>
              <w:jc w:val="right"/>
              <w:rPr>
                <w:rFonts w:asciiTheme="majorEastAsia" w:eastAsiaTheme="majorEastAsia" w:hAnsiTheme="majorEastAsia"/>
                <w:sz w:val="18"/>
              </w:rPr>
            </w:pPr>
            <w:r w:rsidRPr="00E90EB0">
              <w:rPr>
                <w:rFonts w:asciiTheme="majorEastAsia" w:eastAsiaTheme="majorEastAsia" w:hAnsiTheme="majorEastAsia" w:hint="eastAsia"/>
                <w:sz w:val="18"/>
              </w:rPr>
              <w:t>３７％</w:t>
            </w:r>
          </w:p>
        </w:tc>
        <w:tc>
          <w:tcPr>
            <w:tcW w:w="840" w:type="dxa"/>
          </w:tcPr>
          <w:p w14:paraId="11C2E15B" w14:textId="77777777" w:rsidR="003D5A79" w:rsidRPr="00E90EB0" w:rsidRDefault="003D5A79" w:rsidP="003D5A79">
            <w:pPr>
              <w:jc w:val="right"/>
              <w:rPr>
                <w:rFonts w:asciiTheme="majorEastAsia" w:eastAsiaTheme="majorEastAsia" w:hAnsiTheme="majorEastAsia"/>
                <w:sz w:val="18"/>
              </w:rPr>
            </w:pPr>
            <w:r w:rsidRPr="00E90EB0">
              <w:rPr>
                <w:rFonts w:asciiTheme="majorEastAsia" w:eastAsiaTheme="majorEastAsia" w:hAnsiTheme="majorEastAsia" w:hint="eastAsia"/>
                <w:sz w:val="18"/>
              </w:rPr>
              <w:t>１３％</w:t>
            </w:r>
          </w:p>
        </w:tc>
        <w:tc>
          <w:tcPr>
            <w:tcW w:w="840" w:type="dxa"/>
          </w:tcPr>
          <w:p w14:paraId="7C4C0B97" w14:textId="77777777" w:rsidR="003D5A79" w:rsidRPr="00E90EB0" w:rsidRDefault="003D5A79" w:rsidP="003D5A79">
            <w:pPr>
              <w:jc w:val="right"/>
              <w:rPr>
                <w:rFonts w:asciiTheme="majorEastAsia" w:eastAsiaTheme="majorEastAsia" w:hAnsiTheme="majorEastAsia"/>
                <w:sz w:val="18"/>
              </w:rPr>
            </w:pPr>
            <w:r w:rsidRPr="00E90EB0">
              <w:rPr>
                <w:rFonts w:asciiTheme="majorEastAsia" w:eastAsiaTheme="majorEastAsia" w:hAnsiTheme="majorEastAsia" w:hint="eastAsia"/>
                <w:sz w:val="18"/>
              </w:rPr>
              <w:t>１２％</w:t>
            </w:r>
          </w:p>
        </w:tc>
      </w:tr>
      <w:tr w:rsidR="003D5A79" w:rsidRPr="00E90EB0" w14:paraId="7AB5B040" w14:textId="77777777" w:rsidTr="00E13F89">
        <w:tc>
          <w:tcPr>
            <w:tcW w:w="2418" w:type="dxa"/>
            <w:shd w:val="pct12" w:color="auto" w:fill="auto"/>
          </w:tcPr>
          <w:p w14:paraId="2F0B3008" w14:textId="77777777" w:rsidR="003D5A79" w:rsidRPr="00E90EB0" w:rsidRDefault="003D5A79" w:rsidP="003D5A79">
            <w:pPr>
              <w:rPr>
                <w:b/>
                <w:sz w:val="16"/>
              </w:rPr>
            </w:pPr>
            <w:r w:rsidRPr="00E90EB0">
              <w:rPr>
                <w:rFonts w:hint="eastAsia"/>
                <w:b/>
                <w:sz w:val="16"/>
              </w:rPr>
              <w:t>２時間以上３時間未満</w:t>
            </w:r>
          </w:p>
        </w:tc>
        <w:tc>
          <w:tcPr>
            <w:tcW w:w="834" w:type="dxa"/>
          </w:tcPr>
          <w:p w14:paraId="5B3E6FC8" w14:textId="77777777" w:rsidR="003D5A79" w:rsidRPr="00E90EB0" w:rsidRDefault="003D5A79" w:rsidP="003D5A79">
            <w:pPr>
              <w:jc w:val="right"/>
              <w:rPr>
                <w:rFonts w:asciiTheme="majorEastAsia" w:eastAsiaTheme="majorEastAsia" w:hAnsiTheme="majorEastAsia"/>
                <w:sz w:val="18"/>
              </w:rPr>
            </w:pPr>
            <w:r w:rsidRPr="00E90EB0">
              <w:rPr>
                <w:rFonts w:asciiTheme="majorEastAsia" w:eastAsiaTheme="majorEastAsia" w:hAnsiTheme="majorEastAsia" w:hint="eastAsia"/>
                <w:sz w:val="18"/>
              </w:rPr>
              <w:t>２％</w:t>
            </w:r>
          </w:p>
        </w:tc>
        <w:tc>
          <w:tcPr>
            <w:tcW w:w="840" w:type="dxa"/>
          </w:tcPr>
          <w:p w14:paraId="05533370" w14:textId="77777777" w:rsidR="003D5A79" w:rsidRPr="00E90EB0" w:rsidRDefault="003D5A79" w:rsidP="003D5A79">
            <w:pPr>
              <w:jc w:val="right"/>
              <w:rPr>
                <w:rFonts w:asciiTheme="majorEastAsia" w:eastAsiaTheme="majorEastAsia" w:hAnsiTheme="majorEastAsia"/>
                <w:sz w:val="18"/>
              </w:rPr>
            </w:pPr>
            <w:r w:rsidRPr="00E90EB0">
              <w:rPr>
                <w:rFonts w:asciiTheme="majorEastAsia" w:eastAsiaTheme="majorEastAsia" w:hAnsiTheme="majorEastAsia" w:hint="eastAsia"/>
                <w:sz w:val="18"/>
              </w:rPr>
              <w:t>１％</w:t>
            </w:r>
          </w:p>
        </w:tc>
        <w:tc>
          <w:tcPr>
            <w:tcW w:w="840" w:type="dxa"/>
          </w:tcPr>
          <w:p w14:paraId="63E8F2C1" w14:textId="77777777" w:rsidR="003D5A79" w:rsidRPr="00E90EB0" w:rsidRDefault="003D5A79" w:rsidP="003D5A79">
            <w:pPr>
              <w:jc w:val="right"/>
              <w:rPr>
                <w:rFonts w:asciiTheme="majorEastAsia" w:eastAsiaTheme="majorEastAsia" w:hAnsiTheme="majorEastAsia"/>
                <w:sz w:val="18"/>
              </w:rPr>
            </w:pPr>
            <w:r w:rsidRPr="00E90EB0">
              <w:rPr>
                <w:rFonts w:asciiTheme="majorEastAsia" w:eastAsiaTheme="majorEastAsia" w:hAnsiTheme="majorEastAsia" w:hint="eastAsia"/>
                <w:sz w:val="18"/>
              </w:rPr>
              <w:t>１％</w:t>
            </w:r>
          </w:p>
        </w:tc>
      </w:tr>
      <w:tr w:rsidR="003D5A79" w:rsidRPr="00E90EB0" w14:paraId="18D0B5EE" w14:textId="77777777" w:rsidTr="00E13F89">
        <w:tc>
          <w:tcPr>
            <w:tcW w:w="2418" w:type="dxa"/>
            <w:shd w:val="pct12" w:color="auto" w:fill="auto"/>
          </w:tcPr>
          <w:p w14:paraId="273774CC" w14:textId="77777777" w:rsidR="003D5A79" w:rsidRPr="00E90EB0" w:rsidRDefault="003D5A79" w:rsidP="003D5A79">
            <w:pPr>
              <w:rPr>
                <w:b/>
                <w:sz w:val="16"/>
              </w:rPr>
            </w:pPr>
            <w:r w:rsidRPr="00E90EB0">
              <w:rPr>
                <w:rFonts w:hint="eastAsia"/>
                <w:b/>
                <w:sz w:val="16"/>
              </w:rPr>
              <w:t>３時間以上４時間未満</w:t>
            </w:r>
          </w:p>
        </w:tc>
        <w:tc>
          <w:tcPr>
            <w:tcW w:w="834" w:type="dxa"/>
          </w:tcPr>
          <w:p w14:paraId="15887F2B" w14:textId="77777777" w:rsidR="003D5A79" w:rsidRPr="00E90EB0" w:rsidRDefault="003D5A79" w:rsidP="003D5A79">
            <w:pPr>
              <w:jc w:val="right"/>
              <w:rPr>
                <w:rFonts w:asciiTheme="majorEastAsia" w:eastAsiaTheme="majorEastAsia" w:hAnsiTheme="majorEastAsia"/>
                <w:sz w:val="18"/>
              </w:rPr>
            </w:pPr>
            <w:r w:rsidRPr="00E90EB0">
              <w:rPr>
                <w:rFonts w:asciiTheme="majorEastAsia" w:eastAsiaTheme="majorEastAsia" w:hAnsiTheme="majorEastAsia" w:hint="eastAsia"/>
                <w:sz w:val="18"/>
              </w:rPr>
              <w:t>０％</w:t>
            </w:r>
          </w:p>
        </w:tc>
        <w:tc>
          <w:tcPr>
            <w:tcW w:w="840" w:type="dxa"/>
          </w:tcPr>
          <w:p w14:paraId="30834BEB" w14:textId="77777777" w:rsidR="003D5A79" w:rsidRPr="00E90EB0" w:rsidRDefault="003D5A79" w:rsidP="003D5A79">
            <w:pPr>
              <w:jc w:val="right"/>
              <w:rPr>
                <w:rFonts w:asciiTheme="majorEastAsia" w:eastAsiaTheme="majorEastAsia" w:hAnsiTheme="majorEastAsia"/>
                <w:sz w:val="18"/>
              </w:rPr>
            </w:pPr>
            <w:r w:rsidRPr="00E90EB0">
              <w:rPr>
                <w:rFonts w:asciiTheme="majorEastAsia" w:eastAsiaTheme="majorEastAsia" w:hAnsiTheme="majorEastAsia" w:hint="eastAsia"/>
                <w:sz w:val="18"/>
              </w:rPr>
              <w:t>１％</w:t>
            </w:r>
          </w:p>
        </w:tc>
        <w:tc>
          <w:tcPr>
            <w:tcW w:w="840" w:type="dxa"/>
          </w:tcPr>
          <w:p w14:paraId="38045229" w14:textId="77777777" w:rsidR="003D5A79" w:rsidRPr="00E90EB0" w:rsidRDefault="003D5A79" w:rsidP="003D5A79">
            <w:pPr>
              <w:jc w:val="right"/>
              <w:rPr>
                <w:rFonts w:asciiTheme="majorEastAsia" w:eastAsiaTheme="majorEastAsia" w:hAnsiTheme="majorEastAsia"/>
                <w:sz w:val="18"/>
              </w:rPr>
            </w:pPr>
            <w:r w:rsidRPr="00E90EB0">
              <w:rPr>
                <w:rFonts w:asciiTheme="majorEastAsia" w:eastAsiaTheme="majorEastAsia" w:hAnsiTheme="majorEastAsia" w:hint="eastAsia"/>
                <w:sz w:val="18"/>
              </w:rPr>
              <w:t>０％</w:t>
            </w:r>
          </w:p>
        </w:tc>
      </w:tr>
      <w:tr w:rsidR="003D5A79" w:rsidRPr="00E90EB0" w14:paraId="59944189" w14:textId="77777777" w:rsidTr="00E13F89">
        <w:tc>
          <w:tcPr>
            <w:tcW w:w="2418" w:type="dxa"/>
            <w:shd w:val="pct12" w:color="auto" w:fill="auto"/>
          </w:tcPr>
          <w:p w14:paraId="19E0266F" w14:textId="77777777" w:rsidR="003D5A79" w:rsidRPr="00E90EB0" w:rsidRDefault="003D5A79" w:rsidP="003D5A79">
            <w:pPr>
              <w:rPr>
                <w:b/>
                <w:sz w:val="16"/>
              </w:rPr>
            </w:pPr>
            <w:r w:rsidRPr="00E90EB0">
              <w:rPr>
                <w:rFonts w:hint="eastAsia"/>
                <w:b/>
                <w:sz w:val="16"/>
              </w:rPr>
              <w:t>４時間以上</w:t>
            </w:r>
          </w:p>
        </w:tc>
        <w:tc>
          <w:tcPr>
            <w:tcW w:w="834" w:type="dxa"/>
          </w:tcPr>
          <w:p w14:paraId="472F21ED" w14:textId="77777777" w:rsidR="003D5A79" w:rsidRPr="00E90EB0" w:rsidRDefault="003D5A79" w:rsidP="003D5A79">
            <w:pPr>
              <w:jc w:val="right"/>
              <w:rPr>
                <w:rFonts w:asciiTheme="majorEastAsia" w:eastAsiaTheme="majorEastAsia" w:hAnsiTheme="majorEastAsia"/>
                <w:sz w:val="18"/>
              </w:rPr>
            </w:pPr>
            <w:r w:rsidRPr="00E90EB0">
              <w:rPr>
                <w:rFonts w:asciiTheme="majorEastAsia" w:eastAsiaTheme="majorEastAsia" w:hAnsiTheme="majorEastAsia" w:hint="eastAsia"/>
                <w:sz w:val="18"/>
              </w:rPr>
              <w:t>０％</w:t>
            </w:r>
          </w:p>
        </w:tc>
        <w:tc>
          <w:tcPr>
            <w:tcW w:w="840" w:type="dxa"/>
          </w:tcPr>
          <w:p w14:paraId="76356460" w14:textId="77777777" w:rsidR="003D5A79" w:rsidRPr="00E90EB0" w:rsidRDefault="003D5A79" w:rsidP="003D5A79">
            <w:pPr>
              <w:jc w:val="right"/>
              <w:rPr>
                <w:rFonts w:asciiTheme="majorEastAsia" w:eastAsiaTheme="majorEastAsia" w:hAnsiTheme="majorEastAsia"/>
                <w:sz w:val="18"/>
              </w:rPr>
            </w:pPr>
            <w:r w:rsidRPr="00E90EB0">
              <w:rPr>
                <w:rFonts w:asciiTheme="majorEastAsia" w:eastAsiaTheme="majorEastAsia" w:hAnsiTheme="majorEastAsia" w:hint="eastAsia"/>
                <w:sz w:val="18"/>
              </w:rPr>
              <w:t>１％</w:t>
            </w:r>
          </w:p>
        </w:tc>
        <w:tc>
          <w:tcPr>
            <w:tcW w:w="840" w:type="dxa"/>
          </w:tcPr>
          <w:p w14:paraId="7958AA90" w14:textId="77777777" w:rsidR="003D5A79" w:rsidRPr="00E90EB0" w:rsidRDefault="003D5A79" w:rsidP="003D5A79">
            <w:pPr>
              <w:jc w:val="right"/>
              <w:rPr>
                <w:rFonts w:asciiTheme="majorEastAsia" w:eastAsiaTheme="majorEastAsia" w:hAnsiTheme="majorEastAsia"/>
                <w:sz w:val="18"/>
              </w:rPr>
            </w:pPr>
            <w:r w:rsidRPr="00E90EB0">
              <w:rPr>
                <w:rFonts w:asciiTheme="majorEastAsia" w:eastAsiaTheme="majorEastAsia" w:hAnsiTheme="majorEastAsia" w:hint="eastAsia"/>
                <w:sz w:val="18"/>
              </w:rPr>
              <w:t>０％</w:t>
            </w:r>
          </w:p>
        </w:tc>
      </w:tr>
    </w:tbl>
    <w:tbl>
      <w:tblPr>
        <w:tblStyle w:val="a3"/>
        <w:tblpPr w:leftFromText="142" w:rightFromText="142" w:vertAnchor="text" w:horzAnchor="margin" w:tblpXSpec="right" w:tblpY="62"/>
        <w:tblW w:w="0" w:type="auto"/>
        <w:tblLook w:val="04A0" w:firstRow="1" w:lastRow="0" w:firstColumn="1" w:lastColumn="0" w:noHBand="0" w:noVBand="1"/>
      </w:tblPr>
      <w:tblGrid>
        <w:gridCol w:w="2415"/>
        <w:gridCol w:w="945"/>
        <w:gridCol w:w="840"/>
        <w:gridCol w:w="840"/>
      </w:tblGrid>
      <w:tr w:rsidR="003D5A79" w:rsidRPr="00E90EB0" w14:paraId="63B8A6C6" w14:textId="77777777" w:rsidTr="00E13F89">
        <w:tc>
          <w:tcPr>
            <w:tcW w:w="2415" w:type="dxa"/>
            <w:tcBorders>
              <w:bottom w:val="single" w:sz="4" w:space="0" w:color="auto"/>
            </w:tcBorders>
            <w:shd w:val="pct12" w:color="auto" w:fill="auto"/>
          </w:tcPr>
          <w:p w14:paraId="27A2FBEA" w14:textId="77777777" w:rsidR="003D5A79" w:rsidRPr="00E90EB0" w:rsidRDefault="003D5A79" w:rsidP="003D5A79">
            <w:pPr>
              <w:rPr>
                <w:b/>
                <w:sz w:val="18"/>
              </w:rPr>
            </w:pPr>
          </w:p>
        </w:tc>
        <w:tc>
          <w:tcPr>
            <w:tcW w:w="945" w:type="dxa"/>
            <w:shd w:val="pct12" w:color="auto" w:fill="auto"/>
          </w:tcPr>
          <w:p w14:paraId="32A6FD00" w14:textId="77777777" w:rsidR="003D5A79" w:rsidRPr="00E90EB0" w:rsidRDefault="003D5A79" w:rsidP="003D5A79">
            <w:pPr>
              <w:jc w:val="center"/>
              <w:rPr>
                <w:b/>
                <w:sz w:val="18"/>
              </w:rPr>
            </w:pPr>
            <w:r w:rsidRPr="00E90EB0">
              <w:rPr>
                <w:rFonts w:hint="eastAsia"/>
                <w:b/>
                <w:sz w:val="18"/>
              </w:rPr>
              <w:t>１年</w:t>
            </w:r>
          </w:p>
        </w:tc>
        <w:tc>
          <w:tcPr>
            <w:tcW w:w="840" w:type="dxa"/>
            <w:shd w:val="pct12" w:color="auto" w:fill="auto"/>
          </w:tcPr>
          <w:p w14:paraId="4B44BD4B" w14:textId="77777777" w:rsidR="003D5A79" w:rsidRPr="00E90EB0" w:rsidRDefault="003D5A79" w:rsidP="003D5A79">
            <w:pPr>
              <w:jc w:val="center"/>
              <w:rPr>
                <w:b/>
                <w:sz w:val="18"/>
              </w:rPr>
            </w:pPr>
            <w:r w:rsidRPr="00E90EB0">
              <w:rPr>
                <w:rFonts w:hint="eastAsia"/>
                <w:b/>
                <w:sz w:val="18"/>
              </w:rPr>
              <w:t>２年</w:t>
            </w:r>
          </w:p>
        </w:tc>
        <w:tc>
          <w:tcPr>
            <w:tcW w:w="840" w:type="dxa"/>
            <w:shd w:val="pct12" w:color="auto" w:fill="auto"/>
          </w:tcPr>
          <w:p w14:paraId="271ECD59" w14:textId="77777777" w:rsidR="003D5A79" w:rsidRPr="00E90EB0" w:rsidRDefault="003D5A79" w:rsidP="003D5A79">
            <w:pPr>
              <w:jc w:val="center"/>
              <w:rPr>
                <w:b/>
                <w:sz w:val="18"/>
              </w:rPr>
            </w:pPr>
            <w:r w:rsidRPr="00E90EB0">
              <w:rPr>
                <w:rFonts w:hint="eastAsia"/>
                <w:b/>
                <w:sz w:val="18"/>
              </w:rPr>
              <w:t>３年</w:t>
            </w:r>
          </w:p>
        </w:tc>
      </w:tr>
      <w:tr w:rsidR="003D5A79" w:rsidRPr="00E90EB0" w14:paraId="66AC85BB" w14:textId="77777777" w:rsidTr="00E13F89">
        <w:tc>
          <w:tcPr>
            <w:tcW w:w="2415" w:type="dxa"/>
            <w:shd w:val="pct12" w:color="auto" w:fill="auto"/>
          </w:tcPr>
          <w:p w14:paraId="3DE2D2CC" w14:textId="77777777" w:rsidR="003D5A79" w:rsidRPr="00E90EB0" w:rsidRDefault="003D5A79" w:rsidP="003D5A79">
            <w:pPr>
              <w:rPr>
                <w:b/>
                <w:sz w:val="16"/>
              </w:rPr>
            </w:pPr>
            <w:r w:rsidRPr="00E90EB0">
              <w:rPr>
                <w:rFonts w:hint="eastAsia"/>
                <w:b/>
                <w:sz w:val="16"/>
              </w:rPr>
              <w:t>全くしない</w:t>
            </w:r>
          </w:p>
        </w:tc>
        <w:tc>
          <w:tcPr>
            <w:tcW w:w="945" w:type="dxa"/>
          </w:tcPr>
          <w:p w14:paraId="41BD9FEB" w14:textId="77777777" w:rsidR="003D5A79" w:rsidRPr="00E90EB0" w:rsidRDefault="003D5A79" w:rsidP="003D5A79">
            <w:pPr>
              <w:jc w:val="right"/>
              <w:rPr>
                <w:rFonts w:asciiTheme="majorEastAsia" w:eastAsiaTheme="majorEastAsia" w:hAnsiTheme="majorEastAsia"/>
                <w:sz w:val="18"/>
              </w:rPr>
            </w:pPr>
            <w:r w:rsidRPr="00E90EB0">
              <w:rPr>
                <w:rFonts w:asciiTheme="majorEastAsia" w:eastAsiaTheme="majorEastAsia" w:hAnsiTheme="majorEastAsia" w:hint="eastAsia"/>
                <w:sz w:val="18"/>
              </w:rPr>
              <w:t>７％</w:t>
            </w:r>
          </w:p>
        </w:tc>
        <w:tc>
          <w:tcPr>
            <w:tcW w:w="840" w:type="dxa"/>
          </w:tcPr>
          <w:p w14:paraId="22ACE2F9" w14:textId="77777777" w:rsidR="003D5A79" w:rsidRPr="00E90EB0" w:rsidRDefault="003D5A79" w:rsidP="003D5A79">
            <w:pPr>
              <w:jc w:val="right"/>
              <w:rPr>
                <w:rFonts w:asciiTheme="majorEastAsia" w:eastAsiaTheme="majorEastAsia" w:hAnsiTheme="majorEastAsia"/>
                <w:sz w:val="18"/>
              </w:rPr>
            </w:pPr>
            <w:r w:rsidRPr="00E90EB0">
              <w:rPr>
                <w:rFonts w:asciiTheme="majorEastAsia" w:eastAsiaTheme="majorEastAsia" w:hAnsiTheme="majorEastAsia" w:hint="eastAsia"/>
                <w:sz w:val="18"/>
              </w:rPr>
              <w:t>３５％</w:t>
            </w:r>
          </w:p>
        </w:tc>
        <w:tc>
          <w:tcPr>
            <w:tcW w:w="840" w:type="dxa"/>
          </w:tcPr>
          <w:p w14:paraId="5D8C33CF" w14:textId="77777777" w:rsidR="003D5A79" w:rsidRPr="00E90EB0" w:rsidRDefault="003D5A79" w:rsidP="003D5A79">
            <w:pPr>
              <w:jc w:val="right"/>
              <w:rPr>
                <w:rFonts w:asciiTheme="majorEastAsia" w:eastAsiaTheme="majorEastAsia" w:hAnsiTheme="majorEastAsia"/>
                <w:sz w:val="18"/>
              </w:rPr>
            </w:pPr>
            <w:r w:rsidRPr="00E90EB0">
              <w:rPr>
                <w:rFonts w:asciiTheme="majorEastAsia" w:eastAsiaTheme="majorEastAsia" w:hAnsiTheme="majorEastAsia" w:hint="eastAsia"/>
                <w:sz w:val="18"/>
              </w:rPr>
              <w:t>４０％</w:t>
            </w:r>
          </w:p>
        </w:tc>
      </w:tr>
      <w:tr w:rsidR="003D5A79" w:rsidRPr="00E90EB0" w14:paraId="0BAA51B1" w14:textId="77777777" w:rsidTr="00E13F89">
        <w:tc>
          <w:tcPr>
            <w:tcW w:w="2415" w:type="dxa"/>
            <w:shd w:val="pct12" w:color="auto" w:fill="auto"/>
          </w:tcPr>
          <w:p w14:paraId="0393489B" w14:textId="77777777" w:rsidR="003D5A79" w:rsidRPr="00E90EB0" w:rsidRDefault="003D5A79" w:rsidP="003D5A79">
            <w:pPr>
              <w:rPr>
                <w:b/>
                <w:sz w:val="16"/>
              </w:rPr>
            </w:pPr>
            <w:r w:rsidRPr="00E90EB0">
              <w:rPr>
                <w:rFonts w:hint="eastAsia"/>
                <w:b/>
                <w:sz w:val="16"/>
              </w:rPr>
              <w:t>１時間未満</w:t>
            </w:r>
          </w:p>
        </w:tc>
        <w:tc>
          <w:tcPr>
            <w:tcW w:w="945" w:type="dxa"/>
          </w:tcPr>
          <w:p w14:paraId="4455047A" w14:textId="77777777" w:rsidR="003D5A79" w:rsidRPr="00E90EB0" w:rsidRDefault="003D5A79" w:rsidP="003D5A79">
            <w:pPr>
              <w:jc w:val="right"/>
              <w:rPr>
                <w:rFonts w:asciiTheme="majorEastAsia" w:eastAsiaTheme="majorEastAsia" w:hAnsiTheme="majorEastAsia"/>
                <w:sz w:val="18"/>
              </w:rPr>
            </w:pPr>
            <w:r w:rsidRPr="00E90EB0">
              <w:rPr>
                <w:rFonts w:asciiTheme="majorEastAsia" w:eastAsiaTheme="majorEastAsia" w:hAnsiTheme="majorEastAsia" w:hint="eastAsia"/>
                <w:sz w:val="18"/>
              </w:rPr>
              <w:t>３５％</w:t>
            </w:r>
          </w:p>
        </w:tc>
        <w:tc>
          <w:tcPr>
            <w:tcW w:w="840" w:type="dxa"/>
          </w:tcPr>
          <w:p w14:paraId="0C998F92" w14:textId="77777777" w:rsidR="003D5A79" w:rsidRPr="00E90EB0" w:rsidRDefault="003D5A79" w:rsidP="003D5A79">
            <w:pPr>
              <w:jc w:val="right"/>
              <w:rPr>
                <w:rFonts w:asciiTheme="majorEastAsia" w:eastAsiaTheme="majorEastAsia" w:hAnsiTheme="majorEastAsia"/>
                <w:sz w:val="18"/>
              </w:rPr>
            </w:pPr>
            <w:r w:rsidRPr="00E90EB0">
              <w:rPr>
                <w:rFonts w:asciiTheme="majorEastAsia" w:eastAsiaTheme="majorEastAsia" w:hAnsiTheme="majorEastAsia" w:hint="eastAsia"/>
                <w:sz w:val="18"/>
              </w:rPr>
              <w:t>３４％</w:t>
            </w:r>
          </w:p>
        </w:tc>
        <w:tc>
          <w:tcPr>
            <w:tcW w:w="840" w:type="dxa"/>
          </w:tcPr>
          <w:p w14:paraId="7A257FF2" w14:textId="77777777" w:rsidR="003D5A79" w:rsidRPr="00E90EB0" w:rsidRDefault="003D5A79" w:rsidP="003D5A79">
            <w:pPr>
              <w:jc w:val="right"/>
              <w:rPr>
                <w:rFonts w:asciiTheme="majorEastAsia" w:eastAsiaTheme="majorEastAsia" w:hAnsiTheme="majorEastAsia"/>
                <w:sz w:val="18"/>
              </w:rPr>
            </w:pPr>
            <w:r w:rsidRPr="00E90EB0">
              <w:rPr>
                <w:rFonts w:asciiTheme="majorEastAsia" w:eastAsiaTheme="majorEastAsia" w:hAnsiTheme="majorEastAsia" w:hint="eastAsia"/>
                <w:sz w:val="18"/>
              </w:rPr>
              <w:t>３８％</w:t>
            </w:r>
          </w:p>
        </w:tc>
      </w:tr>
      <w:tr w:rsidR="003D5A79" w:rsidRPr="00E90EB0" w14:paraId="269D8BE8" w14:textId="77777777" w:rsidTr="00E13F89">
        <w:tc>
          <w:tcPr>
            <w:tcW w:w="2415" w:type="dxa"/>
            <w:shd w:val="pct12" w:color="auto" w:fill="auto"/>
          </w:tcPr>
          <w:p w14:paraId="200CA0A2" w14:textId="77777777" w:rsidR="003D5A79" w:rsidRPr="00E90EB0" w:rsidRDefault="003D5A79" w:rsidP="003D5A79">
            <w:pPr>
              <w:rPr>
                <w:b/>
                <w:sz w:val="16"/>
              </w:rPr>
            </w:pPr>
            <w:r w:rsidRPr="00E90EB0">
              <w:rPr>
                <w:rFonts w:hint="eastAsia"/>
                <w:b/>
                <w:sz w:val="16"/>
              </w:rPr>
              <w:t>１時間以上２時間未満</w:t>
            </w:r>
          </w:p>
        </w:tc>
        <w:tc>
          <w:tcPr>
            <w:tcW w:w="945" w:type="dxa"/>
          </w:tcPr>
          <w:p w14:paraId="1F7B3C92" w14:textId="77777777" w:rsidR="003D5A79" w:rsidRPr="00E90EB0" w:rsidRDefault="003D5A79" w:rsidP="003D5A79">
            <w:pPr>
              <w:jc w:val="right"/>
              <w:rPr>
                <w:rFonts w:asciiTheme="majorEastAsia" w:eastAsiaTheme="majorEastAsia" w:hAnsiTheme="majorEastAsia"/>
                <w:sz w:val="18"/>
              </w:rPr>
            </w:pPr>
            <w:r w:rsidRPr="00E90EB0">
              <w:rPr>
                <w:rFonts w:asciiTheme="majorEastAsia" w:eastAsiaTheme="majorEastAsia" w:hAnsiTheme="majorEastAsia" w:hint="eastAsia"/>
                <w:sz w:val="18"/>
              </w:rPr>
              <w:t>３７％</w:t>
            </w:r>
          </w:p>
        </w:tc>
        <w:tc>
          <w:tcPr>
            <w:tcW w:w="840" w:type="dxa"/>
          </w:tcPr>
          <w:p w14:paraId="55CF7F16" w14:textId="77777777" w:rsidR="003D5A79" w:rsidRPr="00E90EB0" w:rsidRDefault="003D5A79" w:rsidP="003D5A79">
            <w:pPr>
              <w:jc w:val="right"/>
              <w:rPr>
                <w:rFonts w:asciiTheme="majorEastAsia" w:eastAsiaTheme="majorEastAsia" w:hAnsiTheme="majorEastAsia"/>
                <w:sz w:val="18"/>
              </w:rPr>
            </w:pPr>
            <w:r w:rsidRPr="00E90EB0">
              <w:rPr>
                <w:rFonts w:asciiTheme="majorEastAsia" w:eastAsiaTheme="majorEastAsia" w:hAnsiTheme="majorEastAsia" w:hint="eastAsia"/>
                <w:sz w:val="18"/>
              </w:rPr>
              <w:t>２４％</w:t>
            </w:r>
          </w:p>
        </w:tc>
        <w:tc>
          <w:tcPr>
            <w:tcW w:w="840" w:type="dxa"/>
          </w:tcPr>
          <w:p w14:paraId="144B44DD" w14:textId="77777777" w:rsidR="003D5A79" w:rsidRPr="00E90EB0" w:rsidRDefault="003D5A79" w:rsidP="003D5A79">
            <w:pPr>
              <w:jc w:val="right"/>
              <w:rPr>
                <w:rFonts w:asciiTheme="majorEastAsia" w:eastAsiaTheme="majorEastAsia" w:hAnsiTheme="majorEastAsia"/>
                <w:sz w:val="18"/>
              </w:rPr>
            </w:pPr>
            <w:r w:rsidRPr="00E90EB0">
              <w:rPr>
                <w:rFonts w:asciiTheme="majorEastAsia" w:eastAsiaTheme="majorEastAsia" w:hAnsiTheme="majorEastAsia" w:hint="eastAsia"/>
                <w:sz w:val="18"/>
              </w:rPr>
              <w:t>１３％</w:t>
            </w:r>
          </w:p>
        </w:tc>
      </w:tr>
      <w:tr w:rsidR="003D5A79" w:rsidRPr="00E90EB0" w14:paraId="69B76CDC" w14:textId="77777777" w:rsidTr="00E13F89">
        <w:tc>
          <w:tcPr>
            <w:tcW w:w="2415" w:type="dxa"/>
            <w:shd w:val="pct12" w:color="auto" w:fill="auto"/>
          </w:tcPr>
          <w:p w14:paraId="050D10E9" w14:textId="77777777" w:rsidR="003D5A79" w:rsidRPr="00E90EB0" w:rsidRDefault="003D5A79" w:rsidP="003D5A79">
            <w:pPr>
              <w:rPr>
                <w:b/>
                <w:sz w:val="16"/>
              </w:rPr>
            </w:pPr>
            <w:r w:rsidRPr="00E90EB0">
              <w:rPr>
                <w:rFonts w:hint="eastAsia"/>
                <w:b/>
                <w:sz w:val="16"/>
              </w:rPr>
              <w:t>２時間以上３時間未満</w:t>
            </w:r>
          </w:p>
        </w:tc>
        <w:tc>
          <w:tcPr>
            <w:tcW w:w="945" w:type="dxa"/>
          </w:tcPr>
          <w:p w14:paraId="614E7503" w14:textId="77777777" w:rsidR="003D5A79" w:rsidRPr="00E90EB0" w:rsidRDefault="003D5A79" w:rsidP="003D5A79">
            <w:pPr>
              <w:jc w:val="right"/>
              <w:rPr>
                <w:rFonts w:asciiTheme="majorEastAsia" w:eastAsiaTheme="majorEastAsia" w:hAnsiTheme="majorEastAsia"/>
                <w:sz w:val="18"/>
              </w:rPr>
            </w:pPr>
            <w:r w:rsidRPr="00E90EB0">
              <w:rPr>
                <w:rFonts w:asciiTheme="majorEastAsia" w:eastAsiaTheme="majorEastAsia" w:hAnsiTheme="majorEastAsia" w:hint="eastAsia"/>
                <w:sz w:val="18"/>
              </w:rPr>
              <w:t>１８％</w:t>
            </w:r>
          </w:p>
        </w:tc>
        <w:tc>
          <w:tcPr>
            <w:tcW w:w="840" w:type="dxa"/>
          </w:tcPr>
          <w:p w14:paraId="19EBE10A" w14:textId="77777777" w:rsidR="003D5A79" w:rsidRPr="00E90EB0" w:rsidRDefault="003D5A79" w:rsidP="003D5A79">
            <w:pPr>
              <w:jc w:val="right"/>
              <w:rPr>
                <w:rFonts w:asciiTheme="majorEastAsia" w:eastAsiaTheme="majorEastAsia" w:hAnsiTheme="majorEastAsia"/>
                <w:sz w:val="18"/>
              </w:rPr>
            </w:pPr>
            <w:r w:rsidRPr="00E90EB0">
              <w:rPr>
                <w:rFonts w:asciiTheme="majorEastAsia" w:eastAsiaTheme="majorEastAsia" w:hAnsiTheme="majorEastAsia" w:hint="eastAsia"/>
                <w:sz w:val="18"/>
              </w:rPr>
              <w:t>４％</w:t>
            </w:r>
          </w:p>
        </w:tc>
        <w:tc>
          <w:tcPr>
            <w:tcW w:w="840" w:type="dxa"/>
          </w:tcPr>
          <w:p w14:paraId="0924F429" w14:textId="77777777" w:rsidR="003D5A79" w:rsidRPr="00E90EB0" w:rsidRDefault="003D5A79" w:rsidP="003D5A79">
            <w:pPr>
              <w:jc w:val="right"/>
              <w:rPr>
                <w:rFonts w:asciiTheme="majorEastAsia" w:eastAsiaTheme="majorEastAsia" w:hAnsiTheme="majorEastAsia"/>
                <w:sz w:val="18"/>
              </w:rPr>
            </w:pPr>
            <w:r w:rsidRPr="00E90EB0">
              <w:rPr>
                <w:rFonts w:asciiTheme="majorEastAsia" w:eastAsiaTheme="majorEastAsia" w:hAnsiTheme="majorEastAsia" w:hint="eastAsia"/>
                <w:sz w:val="18"/>
              </w:rPr>
              <w:t>８％</w:t>
            </w:r>
          </w:p>
        </w:tc>
      </w:tr>
      <w:tr w:rsidR="003D5A79" w:rsidRPr="00E90EB0" w14:paraId="1871C353" w14:textId="77777777" w:rsidTr="00E13F89">
        <w:tc>
          <w:tcPr>
            <w:tcW w:w="2415" w:type="dxa"/>
            <w:shd w:val="pct12" w:color="auto" w:fill="auto"/>
          </w:tcPr>
          <w:p w14:paraId="3CD814F4" w14:textId="77777777" w:rsidR="003D5A79" w:rsidRPr="00E90EB0" w:rsidRDefault="003D5A79" w:rsidP="003D5A79">
            <w:pPr>
              <w:rPr>
                <w:b/>
                <w:sz w:val="16"/>
              </w:rPr>
            </w:pPr>
            <w:r w:rsidRPr="00E90EB0">
              <w:rPr>
                <w:rFonts w:hint="eastAsia"/>
                <w:b/>
                <w:sz w:val="16"/>
              </w:rPr>
              <w:t>３時間以上４時間未満</w:t>
            </w:r>
          </w:p>
        </w:tc>
        <w:tc>
          <w:tcPr>
            <w:tcW w:w="945" w:type="dxa"/>
          </w:tcPr>
          <w:p w14:paraId="48A8B719" w14:textId="77777777" w:rsidR="003D5A79" w:rsidRPr="00E90EB0" w:rsidRDefault="003D5A79" w:rsidP="003D5A79">
            <w:pPr>
              <w:jc w:val="right"/>
              <w:rPr>
                <w:rFonts w:asciiTheme="majorEastAsia" w:eastAsiaTheme="majorEastAsia" w:hAnsiTheme="majorEastAsia"/>
                <w:sz w:val="18"/>
              </w:rPr>
            </w:pPr>
            <w:r w:rsidRPr="00E90EB0">
              <w:rPr>
                <w:rFonts w:asciiTheme="majorEastAsia" w:eastAsiaTheme="majorEastAsia" w:hAnsiTheme="majorEastAsia" w:hint="eastAsia"/>
                <w:sz w:val="18"/>
              </w:rPr>
              <w:t>３％</w:t>
            </w:r>
          </w:p>
        </w:tc>
        <w:tc>
          <w:tcPr>
            <w:tcW w:w="840" w:type="dxa"/>
          </w:tcPr>
          <w:p w14:paraId="0B85077D" w14:textId="77777777" w:rsidR="003D5A79" w:rsidRPr="00E90EB0" w:rsidRDefault="003D5A79" w:rsidP="003D5A79">
            <w:pPr>
              <w:jc w:val="right"/>
              <w:rPr>
                <w:rFonts w:asciiTheme="majorEastAsia" w:eastAsiaTheme="majorEastAsia" w:hAnsiTheme="majorEastAsia"/>
                <w:sz w:val="18"/>
              </w:rPr>
            </w:pPr>
            <w:r w:rsidRPr="00E90EB0">
              <w:rPr>
                <w:rFonts w:asciiTheme="majorEastAsia" w:eastAsiaTheme="majorEastAsia" w:hAnsiTheme="majorEastAsia" w:hint="eastAsia"/>
                <w:sz w:val="18"/>
              </w:rPr>
              <w:t>１％</w:t>
            </w:r>
          </w:p>
        </w:tc>
        <w:tc>
          <w:tcPr>
            <w:tcW w:w="840" w:type="dxa"/>
          </w:tcPr>
          <w:p w14:paraId="097CEBE1" w14:textId="77777777" w:rsidR="003D5A79" w:rsidRPr="00E90EB0" w:rsidRDefault="003D5A79" w:rsidP="003D5A79">
            <w:pPr>
              <w:jc w:val="right"/>
              <w:rPr>
                <w:rFonts w:asciiTheme="majorEastAsia" w:eastAsiaTheme="majorEastAsia" w:hAnsiTheme="majorEastAsia"/>
                <w:sz w:val="18"/>
              </w:rPr>
            </w:pPr>
            <w:r w:rsidRPr="00E90EB0">
              <w:rPr>
                <w:rFonts w:asciiTheme="majorEastAsia" w:eastAsiaTheme="majorEastAsia" w:hAnsiTheme="majorEastAsia" w:hint="eastAsia"/>
                <w:sz w:val="18"/>
              </w:rPr>
              <w:t>０％</w:t>
            </w:r>
          </w:p>
        </w:tc>
      </w:tr>
      <w:tr w:rsidR="003D5A79" w:rsidRPr="00E90EB0" w14:paraId="72D68287" w14:textId="77777777" w:rsidTr="00E13F89">
        <w:tc>
          <w:tcPr>
            <w:tcW w:w="2415" w:type="dxa"/>
            <w:shd w:val="pct12" w:color="auto" w:fill="auto"/>
          </w:tcPr>
          <w:p w14:paraId="5F5EFD8C" w14:textId="77777777" w:rsidR="003D5A79" w:rsidRPr="00E90EB0" w:rsidRDefault="003D5A79" w:rsidP="003D5A79">
            <w:pPr>
              <w:rPr>
                <w:b/>
                <w:sz w:val="16"/>
              </w:rPr>
            </w:pPr>
            <w:r w:rsidRPr="00E90EB0">
              <w:rPr>
                <w:rFonts w:hint="eastAsia"/>
                <w:b/>
                <w:sz w:val="16"/>
              </w:rPr>
              <w:t>４時間以上</w:t>
            </w:r>
          </w:p>
        </w:tc>
        <w:tc>
          <w:tcPr>
            <w:tcW w:w="945" w:type="dxa"/>
          </w:tcPr>
          <w:p w14:paraId="5A31DF1D" w14:textId="77777777" w:rsidR="003D5A79" w:rsidRPr="004B218E" w:rsidRDefault="003D5A79" w:rsidP="003D5A79">
            <w:pPr>
              <w:jc w:val="right"/>
              <w:rPr>
                <w:rFonts w:asciiTheme="majorEastAsia" w:eastAsiaTheme="majorEastAsia" w:hAnsiTheme="majorEastAsia"/>
                <w:sz w:val="18"/>
              </w:rPr>
            </w:pPr>
            <w:r w:rsidRPr="004B218E">
              <w:rPr>
                <w:rFonts w:asciiTheme="majorEastAsia" w:eastAsiaTheme="majorEastAsia" w:hAnsiTheme="majorEastAsia" w:hint="eastAsia"/>
                <w:sz w:val="18"/>
              </w:rPr>
              <w:t>０％</w:t>
            </w:r>
          </w:p>
        </w:tc>
        <w:tc>
          <w:tcPr>
            <w:tcW w:w="840" w:type="dxa"/>
          </w:tcPr>
          <w:p w14:paraId="46495405" w14:textId="77777777" w:rsidR="003D5A79" w:rsidRPr="004B218E" w:rsidRDefault="003D5A79" w:rsidP="003D5A79">
            <w:pPr>
              <w:jc w:val="right"/>
              <w:rPr>
                <w:rFonts w:asciiTheme="majorEastAsia" w:eastAsiaTheme="majorEastAsia" w:hAnsiTheme="majorEastAsia"/>
                <w:sz w:val="18"/>
              </w:rPr>
            </w:pPr>
            <w:r w:rsidRPr="004B218E">
              <w:rPr>
                <w:rFonts w:asciiTheme="majorEastAsia" w:eastAsiaTheme="majorEastAsia" w:hAnsiTheme="majorEastAsia" w:hint="eastAsia"/>
                <w:sz w:val="18"/>
              </w:rPr>
              <w:t>２％</w:t>
            </w:r>
          </w:p>
        </w:tc>
        <w:tc>
          <w:tcPr>
            <w:tcW w:w="840" w:type="dxa"/>
          </w:tcPr>
          <w:p w14:paraId="062920A8" w14:textId="77777777" w:rsidR="003D5A79" w:rsidRPr="004B218E" w:rsidRDefault="003D5A79" w:rsidP="003D5A79">
            <w:pPr>
              <w:jc w:val="right"/>
              <w:rPr>
                <w:rFonts w:asciiTheme="majorEastAsia" w:eastAsiaTheme="majorEastAsia" w:hAnsiTheme="majorEastAsia"/>
                <w:sz w:val="18"/>
              </w:rPr>
            </w:pPr>
            <w:r w:rsidRPr="004B218E">
              <w:rPr>
                <w:rFonts w:asciiTheme="majorEastAsia" w:eastAsiaTheme="majorEastAsia" w:hAnsiTheme="majorEastAsia" w:hint="eastAsia"/>
                <w:sz w:val="18"/>
              </w:rPr>
              <w:t>１％</w:t>
            </w:r>
          </w:p>
        </w:tc>
      </w:tr>
    </w:tbl>
    <w:p w14:paraId="28A65332" w14:textId="77777777" w:rsidR="00791830" w:rsidRDefault="00200685" w:rsidP="004B218E">
      <w:pPr>
        <w:ind w:left="240" w:hangingChars="100" w:hanging="240"/>
        <w:rPr>
          <w:rFonts w:ascii="HGPｺﾞｼｯｸM" w:eastAsia="HGPｺﾞｼｯｸM" w:hAnsiTheme="minorEastAsia" w:hint="eastAsia"/>
          <w:sz w:val="22"/>
        </w:rPr>
      </w:pPr>
      <w:r>
        <w:rPr>
          <w:sz w:val="24"/>
        </w:rPr>
        <w:t xml:space="preserve">　</w:t>
      </w:r>
      <w:r w:rsidR="004B218E" w:rsidRPr="00E059FB">
        <w:rPr>
          <w:rFonts w:ascii="HGPｺﾞｼｯｸM" w:eastAsia="HGPｺﾞｼｯｸM" w:hAnsiTheme="minorEastAsia"/>
          <w:sz w:val="22"/>
        </w:rPr>
        <w:t>全国平均の</w:t>
      </w:r>
      <w:r w:rsidRPr="00E059FB">
        <w:rPr>
          <w:rFonts w:ascii="HGPｺﾞｼｯｸM" w:eastAsia="HGPｺﾞｼｯｸM" w:hAnsiTheme="minorEastAsia"/>
          <w:sz w:val="22"/>
        </w:rPr>
        <w:t>家庭学習時間</w:t>
      </w:r>
      <w:r w:rsidR="004B218E" w:rsidRPr="00E059FB">
        <w:rPr>
          <w:rFonts w:ascii="HGPｺﾞｼｯｸM" w:eastAsia="HGPｺﾞｼｯｸM" w:hAnsiTheme="minorEastAsia"/>
          <w:sz w:val="22"/>
        </w:rPr>
        <w:t>（</w:t>
      </w:r>
      <w:r w:rsidR="004B218E" w:rsidRPr="00E059FB">
        <w:rPr>
          <w:rFonts w:ascii="HGPｺﾞｼｯｸM" w:eastAsia="HGPｺﾞｼｯｸM" w:hAnsiTheme="minorEastAsia" w:hint="eastAsia"/>
          <w:sz w:val="22"/>
        </w:rPr>
        <w:t>「第４回学習基本調査報告書」</w:t>
      </w:r>
      <w:proofErr w:type="spellStart"/>
      <w:r w:rsidR="004B218E" w:rsidRPr="00E059FB">
        <w:rPr>
          <w:rFonts w:ascii="HGPｺﾞｼｯｸM" w:eastAsia="HGPｺﾞｼｯｸM" w:hAnsiTheme="minorEastAsia" w:hint="eastAsia"/>
          <w:sz w:val="22"/>
        </w:rPr>
        <w:t>Benesse</w:t>
      </w:r>
      <w:proofErr w:type="spellEnd"/>
      <w:r w:rsidR="004B218E" w:rsidRPr="00E059FB">
        <w:rPr>
          <w:rFonts w:ascii="HGPｺﾞｼｯｸM" w:eastAsia="HGPｺﾞｼｯｸM" w:hAnsiTheme="minorEastAsia" w:hint="eastAsia"/>
          <w:sz w:val="22"/>
        </w:rPr>
        <w:t xml:space="preserve"> </w:t>
      </w:r>
      <w:r w:rsidR="000850B7">
        <w:rPr>
          <w:rFonts w:ascii="HGPｺﾞｼｯｸM" w:eastAsia="HGPｺﾞｼｯｸM" w:hAnsiTheme="minorEastAsia" w:hint="eastAsia"/>
          <w:sz w:val="22"/>
        </w:rPr>
        <w:t>教育研究開発センター</w:t>
      </w:r>
      <w:r w:rsidR="004B218E" w:rsidRPr="00E059FB">
        <w:rPr>
          <w:rFonts w:ascii="HGPｺﾞｼｯｸM" w:eastAsia="HGPｺﾞｼｯｸM" w:hAnsiTheme="minorEastAsia" w:hint="eastAsia"/>
          <w:sz w:val="22"/>
        </w:rPr>
        <w:t>）によると普通高校</w:t>
      </w:r>
    </w:p>
    <w:p w14:paraId="4EBABAB5" w14:textId="05C35441" w:rsidR="00EE7F47" w:rsidRPr="004B218E" w:rsidRDefault="004B218E" w:rsidP="00791830">
      <w:pPr>
        <w:ind w:leftChars="100" w:left="210"/>
        <w:rPr>
          <w:sz w:val="16"/>
          <w:szCs w:val="16"/>
        </w:rPr>
      </w:pPr>
      <w:r w:rsidRPr="00E059FB">
        <w:rPr>
          <w:rFonts w:ascii="HGPｺﾞｼｯｸM" w:eastAsia="HGPｺﾞｼｯｸM" w:hAnsiTheme="minorEastAsia" w:hint="eastAsia"/>
          <w:sz w:val="22"/>
        </w:rPr>
        <w:t>２年生の平均学習時間は70.5分という結果でした。</w:t>
      </w:r>
      <w:r w:rsidR="009754DA" w:rsidRPr="00E059FB">
        <w:rPr>
          <w:rFonts w:ascii="HGPｺﾞｼｯｸM" w:eastAsia="HGPｺﾞｼｯｸM" w:hAnsiTheme="minorEastAsia" w:hint="eastAsia"/>
          <w:sz w:val="22"/>
        </w:rPr>
        <w:t>これらの</w:t>
      </w:r>
      <w:r w:rsidR="00791830">
        <w:rPr>
          <w:rFonts w:ascii="HGPｺﾞｼｯｸM" w:eastAsia="HGPｺﾞｼｯｸM" w:hAnsiTheme="minorEastAsia" w:hint="eastAsia"/>
          <w:sz w:val="22"/>
        </w:rPr>
        <w:t>こと</w:t>
      </w:r>
      <w:r w:rsidR="009754DA" w:rsidRPr="00E059FB">
        <w:rPr>
          <w:rFonts w:ascii="HGPｺﾞｼｯｸM" w:eastAsia="HGPｺﾞｼｯｸM" w:hAnsiTheme="minorEastAsia" w:hint="eastAsia"/>
          <w:sz w:val="22"/>
        </w:rPr>
        <w:t>から、</w:t>
      </w:r>
      <w:r w:rsidR="009754DA" w:rsidRPr="00582CA3">
        <w:rPr>
          <w:rFonts w:ascii="HGPｺﾞｼｯｸM" w:eastAsia="HGPｺﾞｼｯｸM" w:hAnsiTheme="minorEastAsia" w:hint="eastAsia"/>
          <w:b/>
          <w:sz w:val="22"/>
        </w:rPr>
        <w:t>本校では家庭学習</w:t>
      </w:r>
      <w:r w:rsidR="00791830" w:rsidRPr="00582CA3">
        <w:rPr>
          <w:rFonts w:ascii="HGPｺﾞｼｯｸM" w:eastAsia="HGPｺﾞｼｯｸM" w:hAnsiTheme="minorEastAsia" w:hint="eastAsia"/>
          <w:b/>
          <w:sz w:val="22"/>
        </w:rPr>
        <w:t>時間増</w:t>
      </w:r>
      <w:r w:rsidR="009754DA" w:rsidRPr="00582CA3">
        <w:rPr>
          <w:rFonts w:ascii="HGPｺﾞｼｯｸM" w:eastAsia="HGPｺﾞｼｯｸM" w:hAnsiTheme="minorEastAsia" w:hint="eastAsia"/>
          <w:b/>
          <w:sz w:val="22"/>
        </w:rPr>
        <w:t>を目標として取り組みたいと考えておりますので、家庭でのご協力をお願い申し上げます。</w:t>
      </w:r>
    </w:p>
    <w:p w14:paraId="7084C6D4" w14:textId="21B1AF17" w:rsidR="003B4BBD" w:rsidRDefault="003B4BBD" w:rsidP="00417B69">
      <w:pPr>
        <w:rPr>
          <w:b/>
          <w:sz w:val="24"/>
          <w:bdr w:val="single" w:sz="4" w:space="0" w:color="auto"/>
        </w:rPr>
        <w:sectPr w:rsidR="003B4BBD" w:rsidSect="00417B69">
          <w:pgSz w:w="11906" w:h="16838"/>
          <w:pgMar w:top="720" w:right="720" w:bottom="720" w:left="720" w:header="851" w:footer="992" w:gutter="0"/>
          <w:cols w:space="425"/>
          <w:docGrid w:type="lines" w:linePitch="360"/>
        </w:sectPr>
      </w:pPr>
      <w:bookmarkStart w:id="0" w:name="_GoBack"/>
      <w:bookmarkEnd w:id="0"/>
    </w:p>
    <w:p w14:paraId="088A507C" w14:textId="09828DC0" w:rsidR="0088371C" w:rsidRPr="00251FA7" w:rsidRDefault="000A080A" w:rsidP="00417B69">
      <w:pPr>
        <w:rPr>
          <w:b/>
          <w:sz w:val="24"/>
          <w:bdr w:val="single" w:sz="4" w:space="0" w:color="auto"/>
        </w:rPr>
      </w:pPr>
      <w:r>
        <w:rPr>
          <w:rFonts w:hint="eastAsia"/>
          <w:b/>
          <w:sz w:val="24"/>
          <w:bdr w:val="single" w:sz="4" w:space="0" w:color="auto"/>
        </w:rPr>
        <w:lastRenderedPageBreak/>
        <w:t>５</w:t>
      </w:r>
      <w:r w:rsidR="0088371C" w:rsidRPr="00251FA7">
        <w:rPr>
          <w:rFonts w:hint="eastAsia"/>
          <w:b/>
          <w:sz w:val="24"/>
          <w:bdr w:val="single" w:sz="4" w:space="0" w:color="auto"/>
        </w:rPr>
        <w:t>月の</w:t>
      </w:r>
      <w:r w:rsidR="00251FA7">
        <w:rPr>
          <w:rFonts w:hint="eastAsia"/>
          <w:b/>
          <w:sz w:val="24"/>
          <w:bdr w:val="single" w:sz="4" w:space="0" w:color="auto"/>
        </w:rPr>
        <w:t>主な行事</w:t>
      </w:r>
      <w:r w:rsidR="0088371C" w:rsidRPr="00251FA7">
        <w:rPr>
          <w:rFonts w:hint="eastAsia"/>
          <w:b/>
          <w:sz w:val="24"/>
          <w:bdr w:val="single" w:sz="4" w:space="0" w:color="auto"/>
        </w:rPr>
        <w:t>予定</w:t>
      </w:r>
    </w:p>
    <w:tbl>
      <w:tblPr>
        <w:tblStyle w:val="a3"/>
        <w:tblW w:w="0" w:type="auto"/>
        <w:tblInd w:w="392" w:type="dxa"/>
        <w:tblLook w:val="04A0" w:firstRow="1" w:lastRow="0" w:firstColumn="1" w:lastColumn="0" w:noHBand="0" w:noVBand="1"/>
      </w:tblPr>
      <w:tblGrid>
        <w:gridCol w:w="709"/>
        <w:gridCol w:w="567"/>
        <w:gridCol w:w="8996"/>
      </w:tblGrid>
      <w:tr w:rsidR="000A080A" w14:paraId="0890AF20" w14:textId="77777777" w:rsidTr="001B6631">
        <w:tc>
          <w:tcPr>
            <w:tcW w:w="709" w:type="dxa"/>
            <w:shd w:val="pct20" w:color="auto" w:fill="auto"/>
          </w:tcPr>
          <w:p w14:paraId="3D3E55E7" w14:textId="77777777" w:rsidR="000A080A" w:rsidRPr="00CE6D85" w:rsidRDefault="000A080A" w:rsidP="008812B2">
            <w:pPr>
              <w:jc w:val="center"/>
              <w:rPr>
                <w:b/>
              </w:rPr>
            </w:pPr>
            <w:r w:rsidRPr="00CE6D85">
              <w:rPr>
                <w:b/>
              </w:rPr>
              <w:t>１</w:t>
            </w:r>
          </w:p>
        </w:tc>
        <w:tc>
          <w:tcPr>
            <w:tcW w:w="567" w:type="dxa"/>
            <w:shd w:val="pct20" w:color="auto" w:fill="auto"/>
          </w:tcPr>
          <w:p w14:paraId="1B7242E1" w14:textId="77777777" w:rsidR="000A080A" w:rsidRPr="00CE6D85" w:rsidRDefault="000A080A" w:rsidP="00F07D2C">
            <w:pPr>
              <w:jc w:val="center"/>
              <w:rPr>
                <w:b/>
              </w:rPr>
            </w:pPr>
            <w:r w:rsidRPr="00CE6D85">
              <w:rPr>
                <w:b/>
              </w:rPr>
              <w:t>月</w:t>
            </w:r>
          </w:p>
        </w:tc>
        <w:tc>
          <w:tcPr>
            <w:tcW w:w="8996" w:type="dxa"/>
            <w:shd w:val="pct20" w:color="auto" w:fill="auto"/>
          </w:tcPr>
          <w:p w14:paraId="097C81EA" w14:textId="77777777" w:rsidR="000A080A" w:rsidRPr="00CE6D85" w:rsidRDefault="000A080A" w:rsidP="00417B69">
            <w:pPr>
              <w:rPr>
                <w:b/>
              </w:rPr>
            </w:pPr>
            <w:r w:rsidRPr="00CE6D85">
              <w:rPr>
                <w:rFonts w:hint="eastAsia"/>
                <w:b/>
              </w:rPr>
              <w:t>代休</w:t>
            </w:r>
          </w:p>
        </w:tc>
      </w:tr>
      <w:tr w:rsidR="000A080A" w14:paraId="133A2618" w14:textId="77777777" w:rsidTr="001B6631">
        <w:tc>
          <w:tcPr>
            <w:tcW w:w="709" w:type="dxa"/>
            <w:tcBorders>
              <w:bottom w:val="single" w:sz="4" w:space="0" w:color="auto"/>
            </w:tcBorders>
          </w:tcPr>
          <w:p w14:paraId="319B0C2F" w14:textId="77777777" w:rsidR="000A080A" w:rsidRPr="00CE6D85" w:rsidRDefault="000A080A" w:rsidP="008812B2">
            <w:pPr>
              <w:jc w:val="center"/>
              <w:rPr>
                <w:b/>
              </w:rPr>
            </w:pPr>
            <w:r w:rsidRPr="00CE6D85">
              <w:rPr>
                <w:rFonts w:hint="eastAsia"/>
                <w:b/>
              </w:rPr>
              <w:t>２</w:t>
            </w:r>
          </w:p>
        </w:tc>
        <w:tc>
          <w:tcPr>
            <w:tcW w:w="567" w:type="dxa"/>
            <w:tcBorders>
              <w:bottom w:val="single" w:sz="4" w:space="0" w:color="auto"/>
            </w:tcBorders>
          </w:tcPr>
          <w:p w14:paraId="242F2B56" w14:textId="77777777" w:rsidR="000A080A" w:rsidRPr="00CE6D85" w:rsidRDefault="000A080A" w:rsidP="00F07D2C">
            <w:pPr>
              <w:jc w:val="center"/>
              <w:rPr>
                <w:b/>
              </w:rPr>
            </w:pPr>
            <w:r w:rsidRPr="00CE6D85">
              <w:rPr>
                <w:b/>
              </w:rPr>
              <w:t>火</w:t>
            </w:r>
          </w:p>
        </w:tc>
        <w:tc>
          <w:tcPr>
            <w:tcW w:w="8996" w:type="dxa"/>
            <w:tcBorders>
              <w:bottom w:val="single" w:sz="4" w:space="0" w:color="auto"/>
            </w:tcBorders>
          </w:tcPr>
          <w:p w14:paraId="409E47ED" w14:textId="7D8FDDCE" w:rsidR="000A080A" w:rsidRPr="00CE6D85" w:rsidRDefault="00B34073" w:rsidP="008812B2">
            <w:pPr>
              <w:rPr>
                <w:b/>
              </w:rPr>
            </w:pPr>
            <w:r w:rsidRPr="00CE6D85">
              <w:rPr>
                <w:rFonts w:hint="eastAsia"/>
                <w:b/>
              </w:rPr>
              <w:t xml:space="preserve">１～３校時　普通授業　　４校時　自転車一斉点検　　５〜６校時　</w:t>
            </w:r>
            <w:r w:rsidR="000A080A" w:rsidRPr="00CE6D85">
              <w:rPr>
                <w:rFonts w:hint="eastAsia"/>
                <w:b/>
              </w:rPr>
              <w:t>生徒総会</w:t>
            </w:r>
          </w:p>
        </w:tc>
      </w:tr>
      <w:tr w:rsidR="000A080A" w14:paraId="5368529D" w14:textId="77777777" w:rsidTr="001B6631">
        <w:tc>
          <w:tcPr>
            <w:tcW w:w="709" w:type="dxa"/>
            <w:shd w:val="pct20" w:color="auto" w:fill="auto"/>
          </w:tcPr>
          <w:p w14:paraId="38D415C6" w14:textId="77777777" w:rsidR="000A080A" w:rsidRPr="00CE6D85" w:rsidRDefault="000A080A" w:rsidP="008812B2">
            <w:pPr>
              <w:jc w:val="center"/>
              <w:rPr>
                <w:b/>
              </w:rPr>
            </w:pPr>
            <w:r w:rsidRPr="00CE6D85">
              <w:rPr>
                <w:rFonts w:hint="eastAsia"/>
                <w:b/>
              </w:rPr>
              <w:t>３</w:t>
            </w:r>
          </w:p>
        </w:tc>
        <w:tc>
          <w:tcPr>
            <w:tcW w:w="567" w:type="dxa"/>
            <w:shd w:val="pct20" w:color="auto" w:fill="auto"/>
          </w:tcPr>
          <w:p w14:paraId="3B542977" w14:textId="77777777" w:rsidR="000A080A" w:rsidRPr="00CE6D85" w:rsidRDefault="000A080A" w:rsidP="00F07D2C">
            <w:pPr>
              <w:jc w:val="center"/>
              <w:rPr>
                <w:b/>
              </w:rPr>
            </w:pPr>
            <w:r w:rsidRPr="00CE6D85">
              <w:rPr>
                <w:b/>
              </w:rPr>
              <w:t>水</w:t>
            </w:r>
          </w:p>
        </w:tc>
        <w:tc>
          <w:tcPr>
            <w:tcW w:w="8996" w:type="dxa"/>
            <w:shd w:val="pct20" w:color="auto" w:fill="auto"/>
          </w:tcPr>
          <w:p w14:paraId="26C7A096" w14:textId="77777777" w:rsidR="000A080A" w:rsidRPr="00CE6D85" w:rsidRDefault="000A080A" w:rsidP="008812B2">
            <w:pPr>
              <w:rPr>
                <w:b/>
              </w:rPr>
            </w:pPr>
            <w:r w:rsidRPr="00CE6D85">
              <w:rPr>
                <w:rFonts w:hint="eastAsia"/>
                <w:b/>
              </w:rPr>
              <w:t>憲法記念日</w:t>
            </w:r>
          </w:p>
        </w:tc>
      </w:tr>
      <w:tr w:rsidR="000A080A" w14:paraId="45CEE70B" w14:textId="77777777" w:rsidTr="001B6631">
        <w:tc>
          <w:tcPr>
            <w:tcW w:w="709" w:type="dxa"/>
            <w:shd w:val="pct20" w:color="auto" w:fill="auto"/>
          </w:tcPr>
          <w:p w14:paraId="64362CBF" w14:textId="77777777" w:rsidR="000A080A" w:rsidRPr="00CE6D85" w:rsidRDefault="000A080A" w:rsidP="008812B2">
            <w:pPr>
              <w:jc w:val="center"/>
              <w:rPr>
                <w:b/>
              </w:rPr>
            </w:pPr>
            <w:r w:rsidRPr="00CE6D85">
              <w:rPr>
                <w:rFonts w:hint="eastAsia"/>
                <w:b/>
              </w:rPr>
              <w:t>４</w:t>
            </w:r>
          </w:p>
        </w:tc>
        <w:tc>
          <w:tcPr>
            <w:tcW w:w="567" w:type="dxa"/>
            <w:shd w:val="pct20" w:color="auto" w:fill="auto"/>
          </w:tcPr>
          <w:p w14:paraId="0D5F81D1" w14:textId="77777777" w:rsidR="000A080A" w:rsidRPr="00CE6D85" w:rsidRDefault="000A080A" w:rsidP="00F07D2C">
            <w:pPr>
              <w:jc w:val="center"/>
              <w:rPr>
                <w:b/>
              </w:rPr>
            </w:pPr>
            <w:r w:rsidRPr="00CE6D85">
              <w:rPr>
                <w:b/>
              </w:rPr>
              <w:t>木</w:t>
            </w:r>
          </w:p>
        </w:tc>
        <w:tc>
          <w:tcPr>
            <w:tcW w:w="8996" w:type="dxa"/>
            <w:shd w:val="pct20" w:color="auto" w:fill="auto"/>
          </w:tcPr>
          <w:p w14:paraId="2403EE04" w14:textId="77777777" w:rsidR="000A080A" w:rsidRPr="00CE6D85" w:rsidRDefault="000A080A" w:rsidP="008812B2">
            <w:pPr>
              <w:rPr>
                <w:b/>
              </w:rPr>
            </w:pPr>
            <w:r w:rsidRPr="00CE6D85">
              <w:rPr>
                <w:rFonts w:hint="eastAsia"/>
                <w:b/>
              </w:rPr>
              <w:t>みどりの日</w:t>
            </w:r>
          </w:p>
        </w:tc>
      </w:tr>
      <w:tr w:rsidR="000A080A" w14:paraId="6E24B4DB" w14:textId="77777777" w:rsidTr="001B6631">
        <w:tc>
          <w:tcPr>
            <w:tcW w:w="709" w:type="dxa"/>
            <w:tcBorders>
              <w:bottom w:val="single" w:sz="4" w:space="0" w:color="auto"/>
            </w:tcBorders>
            <w:shd w:val="pct20" w:color="auto" w:fill="auto"/>
          </w:tcPr>
          <w:p w14:paraId="2D8277CD" w14:textId="77777777" w:rsidR="000A080A" w:rsidRPr="00CE6D85" w:rsidRDefault="000A080A" w:rsidP="008812B2">
            <w:pPr>
              <w:jc w:val="center"/>
              <w:rPr>
                <w:b/>
              </w:rPr>
            </w:pPr>
            <w:r w:rsidRPr="00CE6D85">
              <w:rPr>
                <w:rFonts w:hint="eastAsia"/>
                <w:b/>
              </w:rPr>
              <w:t>５</w:t>
            </w:r>
          </w:p>
        </w:tc>
        <w:tc>
          <w:tcPr>
            <w:tcW w:w="567" w:type="dxa"/>
            <w:tcBorders>
              <w:bottom w:val="single" w:sz="4" w:space="0" w:color="auto"/>
            </w:tcBorders>
            <w:shd w:val="pct20" w:color="auto" w:fill="auto"/>
          </w:tcPr>
          <w:p w14:paraId="013AAF0B" w14:textId="77777777" w:rsidR="000A080A" w:rsidRPr="00CE6D85" w:rsidRDefault="000A080A" w:rsidP="00F07D2C">
            <w:pPr>
              <w:jc w:val="center"/>
              <w:rPr>
                <w:b/>
              </w:rPr>
            </w:pPr>
            <w:r w:rsidRPr="00CE6D85">
              <w:rPr>
                <w:b/>
              </w:rPr>
              <w:t>金</w:t>
            </w:r>
          </w:p>
        </w:tc>
        <w:tc>
          <w:tcPr>
            <w:tcW w:w="8996" w:type="dxa"/>
            <w:tcBorders>
              <w:bottom w:val="single" w:sz="4" w:space="0" w:color="auto"/>
            </w:tcBorders>
            <w:shd w:val="pct20" w:color="auto" w:fill="auto"/>
          </w:tcPr>
          <w:p w14:paraId="4359FBFB" w14:textId="77777777" w:rsidR="000A080A" w:rsidRPr="00CE6D85" w:rsidRDefault="000A080A" w:rsidP="008812B2">
            <w:pPr>
              <w:rPr>
                <w:b/>
              </w:rPr>
            </w:pPr>
            <w:r w:rsidRPr="00CE6D85">
              <w:rPr>
                <w:rFonts w:hint="eastAsia"/>
                <w:b/>
              </w:rPr>
              <w:t>こどもの日</w:t>
            </w:r>
          </w:p>
        </w:tc>
      </w:tr>
      <w:tr w:rsidR="000A080A" w14:paraId="26152F93" w14:textId="77777777" w:rsidTr="001B6631">
        <w:tc>
          <w:tcPr>
            <w:tcW w:w="709" w:type="dxa"/>
            <w:shd w:val="pct20" w:color="auto" w:fill="auto"/>
          </w:tcPr>
          <w:p w14:paraId="113B37B6" w14:textId="77777777" w:rsidR="000A080A" w:rsidRPr="00CE6D85" w:rsidRDefault="000A080A" w:rsidP="008812B2">
            <w:pPr>
              <w:jc w:val="center"/>
              <w:rPr>
                <w:b/>
              </w:rPr>
            </w:pPr>
            <w:r w:rsidRPr="00CE6D85">
              <w:rPr>
                <w:rFonts w:hint="eastAsia"/>
                <w:b/>
              </w:rPr>
              <w:t>６</w:t>
            </w:r>
          </w:p>
        </w:tc>
        <w:tc>
          <w:tcPr>
            <w:tcW w:w="567" w:type="dxa"/>
            <w:shd w:val="pct20" w:color="auto" w:fill="auto"/>
          </w:tcPr>
          <w:p w14:paraId="27D5083A" w14:textId="77777777" w:rsidR="000A080A" w:rsidRPr="00CE6D85" w:rsidRDefault="000A080A" w:rsidP="00F07D2C">
            <w:pPr>
              <w:jc w:val="center"/>
              <w:rPr>
                <w:b/>
              </w:rPr>
            </w:pPr>
            <w:r w:rsidRPr="00CE6D85">
              <w:rPr>
                <w:b/>
              </w:rPr>
              <w:t>土</w:t>
            </w:r>
          </w:p>
        </w:tc>
        <w:tc>
          <w:tcPr>
            <w:tcW w:w="8996" w:type="dxa"/>
            <w:shd w:val="pct20" w:color="auto" w:fill="auto"/>
          </w:tcPr>
          <w:p w14:paraId="32A95B02" w14:textId="77777777" w:rsidR="000A080A" w:rsidRPr="00CE6D85" w:rsidRDefault="000A080A" w:rsidP="008812B2">
            <w:pPr>
              <w:rPr>
                <w:b/>
              </w:rPr>
            </w:pPr>
          </w:p>
        </w:tc>
      </w:tr>
      <w:tr w:rsidR="000A080A" w14:paraId="408F138F" w14:textId="77777777" w:rsidTr="001B6631">
        <w:tc>
          <w:tcPr>
            <w:tcW w:w="709" w:type="dxa"/>
            <w:shd w:val="pct20" w:color="auto" w:fill="auto"/>
          </w:tcPr>
          <w:p w14:paraId="15CED7B2" w14:textId="77777777" w:rsidR="000A080A" w:rsidRPr="00CE6D85" w:rsidRDefault="000A080A" w:rsidP="008812B2">
            <w:pPr>
              <w:jc w:val="center"/>
              <w:rPr>
                <w:b/>
              </w:rPr>
            </w:pPr>
            <w:r w:rsidRPr="00CE6D85">
              <w:rPr>
                <w:rFonts w:hint="eastAsia"/>
                <w:b/>
              </w:rPr>
              <w:t>７</w:t>
            </w:r>
          </w:p>
        </w:tc>
        <w:tc>
          <w:tcPr>
            <w:tcW w:w="567" w:type="dxa"/>
            <w:shd w:val="pct20" w:color="auto" w:fill="auto"/>
          </w:tcPr>
          <w:p w14:paraId="3B359178" w14:textId="77777777" w:rsidR="000A080A" w:rsidRPr="00CE6D85" w:rsidRDefault="000A080A" w:rsidP="00F07D2C">
            <w:pPr>
              <w:jc w:val="center"/>
              <w:rPr>
                <w:b/>
              </w:rPr>
            </w:pPr>
            <w:r w:rsidRPr="00CE6D85">
              <w:rPr>
                <w:b/>
              </w:rPr>
              <w:t>日</w:t>
            </w:r>
          </w:p>
        </w:tc>
        <w:tc>
          <w:tcPr>
            <w:tcW w:w="8996" w:type="dxa"/>
            <w:shd w:val="pct20" w:color="auto" w:fill="auto"/>
          </w:tcPr>
          <w:p w14:paraId="111A7F37" w14:textId="77777777" w:rsidR="000A080A" w:rsidRPr="00CE6D85" w:rsidRDefault="000A080A" w:rsidP="008812B2">
            <w:pPr>
              <w:rPr>
                <w:b/>
              </w:rPr>
            </w:pPr>
          </w:p>
        </w:tc>
      </w:tr>
      <w:tr w:rsidR="000A080A" w14:paraId="57F4FCCA" w14:textId="77777777" w:rsidTr="008812B2">
        <w:tc>
          <w:tcPr>
            <w:tcW w:w="709" w:type="dxa"/>
          </w:tcPr>
          <w:p w14:paraId="4BEE1FBA" w14:textId="77777777" w:rsidR="000A080A" w:rsidRPr="00CE6D85" w:rsidRDefault="000A080A" w:rsidP="008812B2">
            <w:pPr>
              <w:jc w:val="center"/>
              <w:rPr>
                <w:b/>
              </w:rPr>
            </w:pPr>
            <w:r w:rsidRPr="00CE6D85">
              <w:rPr>
                <w:rFonts w:hint="eastAsia"/>
                <w:b/>
              </w:rPr>
              <w:t>８</w:t>
            </w:r>
          </w:p>
        </w:tc>
        <w:tc>
          <w:tcPr>
            <w:tcW w:w="567" w:type="dxa"/>
          </w:tcPr>
          <w:p w14:paraId="0944070E" w14:textId="77777777" w:rsidR="000A080A" w:rsidRPr="00CE6D85" w:rsidRDefault="000A080A" w:rsidP="00F07D2C">
            <w:pPr>
              <w:jc w:val="center"/>
              <w:rPr>
                <w:b/>
              </w:rPr>
            </w:pPr>
            <w:r w:rsidRPr="00CE6D85">
              <w:rPr>
                <w:b/>
              </w:rPr>
              <w:t>月</w:t>
            </w:r>
          </w:p>
        </w:tc>
        <w:tc>
          <w:tcPr>
            <w:tcW w:w="8996" w:type="dxa"/>
          </w:tcPr>
          <w:p w14:paraId="11CF4775" w14:textId="6ECD6FBD" w:rsidR="000A080A" w:rsidRPr="00CE6D85" w:rsidRDefault="000A080A" w:rsidP="00EC5915">
            <w:pPr>
              <w:jc w:val="right"/>
              <w:rPr>
                <w:b/>
              </w:rPr>
            </w:pPr>
            <w:r w:rsidRPr="00CE6D85">
              <w:rPr>
                <w:rFonts w:hint="eastAsia"/>
                <w:b/>
              </w:rPr>
              <w:t>公務員講座</w:t>
            </w:r>
            <w:r w:rsidR="002B5905" w:rsidRPr="00CE6D85">
              <w:rPr>
                <w:rFonts w:hint="eastAsia"/>
                <w:b/>
              </w:rPr>
              <w:t>（２回目）</w:t>
            </w:r>
          </w:p>
        </w:tc>
      </w:tr>
      <w:tr w:rsidR="000A080A" w14:paraId="649E744D" w14:textId="77777777" w:rsidTr="008812B2">
        <w:tc>
          <w:tcPr>
            <w:tcW w:w="709" w:type="dxa"/>
          </w:tcPr>
          <w:p w14:paraId="6C92AE71" w14:textId="77777777" w:rsidR="000A080A" w:rsidRPr="00CE6D85" w:rsidRDefault="000A080A" w:rsidP="008812B2">
            <w:pPr>
              <w:jc w:val="center"/>
              <w:rPr>
                <w:b/>
              </w:rPr>
            </w:pPr>
            <w:r w:rsidRPr="00CE6D85">
              <w:rPr>
                <w:rFonts w:hint="eastAsia"/>
                <w:b/>
              </w:rPr>
              <w:t>９</w:t>
            </w:r>
          </w:p>
        </w:tc>
        <w:tc>
          <w:tcPr>
            <w:tcW w:w="567" w:type="dxa"/>
          </w:tcPr>
          <w:p w14:paraId="523B15D1" w14:textId="77777777" w:rsidR="000A080A" w:rsidRPr="00CE6D85" w:rsidRDefault="000A080A" w:rsidP="00F07D2C">
            <w:pPr>
              <w:jc w:val="center"/>
              <w:rPr>
                <w:b/>
              </w:rPr>
            </w:pPr>
            <w:r w:rsidRPr="00CE6D85">
              <w:rPr>
                <w:b/>
              </w:rPr>
              <w:t>火</w:t>
            </w:r>
          </w:p>
        </w:tc>
        <w:tc>
          <w:tcPr>
            <w:tcW w:w="8996" w:type="dxa"/>
          </w:tcPr>
          <w:p w14:paraId="3FC0DB00" w14:textId="77777777" w:rsidR="000A080A" w:rsidRPr="00CE6D85" w:rsidRDefault="000A080A" w:rsidP="008812B2">
            <w:pPr>
              <w:rPr>
                <w:b/>
              </w:rPr>
            </w:pPr>
          </w:p>
        </w:tc>
      </w:tr>
      <w:tr w:rsidR="000A080A" w14:paraId="26571EAF" w14:textId="77777777" w:rsidTr="008812B2">
        <w:tc>
          <w:tcPr>
            <w:tcW w:w="709" w:type="dxa"/>
          </w:tcPr>
          <w:p w14:paraId="2DE09DFE" w14:textId="77777777" w:rsidR="000A080A" w:rsidRPr="00CE6D85" w:rsidRDefault="000A080A" w:rsidP="008812B2">
            <w:pPr>
              <w:jc w:val="center"/>
              <w:rPr>
                <w:b/>
              </w:rPr>
            </w:pPr>
            <w:r w:rsidRPr="00CE6D85">
              <w:rPr>
                <w:rFonts w:hint="eastAsia"/>
                <w:b/>
              </w:rPr>
              <w:t>１０</w:t>
            </w:r>
          </w:p>
        </w:tc>
        <w:tc>
          <w:tcPr>
            <w:tcW w:w="567" w:type="dxa"/>
          </w:tcPr>
          <w:p w14:paraId="1D19E1F5" w14:textId="77777777" w:rsidR="000A080A" w:rsidRPr="00CE6D85" w:rsidRDefault="000A080A" w:rsidP="00F07D2C">
            <w:pPr>
              <w:jc w:val="center"/>
              <w:rPr>
                <w:b/>
              </w:rPr>
            </w:pPr>
            <w:r w:rsidRPr="00CE6D85">
              <w:rPr>
                <w:b/>
              </w:rPr>
              <w:t>水</w:t>
            </w:r>
          </w:p>
        </w:tc>
        <w:tc>
          <w:tcPr>
            <w:tcW w:w="8996" w:type="dxa"/>
          </w:tcPr>
          <w:p w14:paraId="04FE2ED4" w14:textId="46B3AAE9" w:rsidR="000A080A" w:rsidRPr="00CE6D85" w:rsidRDefault="00FA4069" w:rsidP="008812B2">
            <w:pPr>
              <w:rPr>
                <w:b/>
              </w:rPr>
            </w:pPr>
            <w:r w:rsidRPr="00CE6D85">
              <w:rPr>
                <w:rFonts w:hint="eastAsia"/>
                <w:b/>
              </w:rPr>
              <w:t xml:space="preserve">６校時　</w:t>
            </w:r>
            <w:r w:rsidR="000A080A" w:rsidRPr="00CE6D85">
              <w:rPr>
                <w:rFonts w:hint="eastAsia"/>
                <w:b/>
              </w:rPr>
              <w:t>制服着こなしセミナー（１年）</w:t>
            </w:r>
            <w:r w:rsidR="00EC5915" w:rsidRPr="00CE6D85">
              <w:rPr>
                <w:rFonts w:hint="eastAsia"/>
                <w:b/>
              </w:rPr>
              <w:t xml:space="preserve">　尿検査（２回目）</w:t>
            </w:r>
          </w:p>
        </w:tc>
      </w:tr>
      <w:tr w:rsidR="000A080A" w14:paraId="696A3272" w14:textId="77777777" w:rsidTr="008812B2">
        <w:tc>
          <w:tcPr>
            <w:tcW w:w="709" w:type="dxa"/>
          </w:tcPr>
          <w:p w14:paraId="7740E4BB" w14:textId="77777777" w:rsidR="000A080A" w:rsidRPr="00CE6D85" w:rsidRDefault="000A080A" w:rsidP="008812B2">
            <w:pPr>
              <w:jc w:val="center"/>
              <w:rPr>
                <w:b/>
              </w:rPr>
            </w:pPr>
            <w:r w:rsidRPr="00CE6D85">
              <w:rPr>
                <w:rFonts w:hint="eastAsia"/>
                <w:b/>
              </w:rPr>
              <w:t>１１</w:t>
            </w:r>
          </w:p>
        </w:tc>
        <w:tc>
          <w:tcPr>
            <w:tcW w:w="567" w:type="dxa"/>
          </w:tcPr>
          <w:p w14:paraId="0F93CCE0" w14:textId="77777777" w:rsidR="000A080A" w:rsidRPr="00CE6D85" w:rsidRDefault="000A080A" w:rsidP="00F07D2C">
            <w:pPr>
              <w:jc w:val="center"/>
              <w:rPr>
                <w:b/>
              </w:rPr>
            </w:pPr>
            <w:r w:rsidRPr="00CE6D85">
              <w:rPr>
                <w:b/>
              </w:rPr>
              <w:t>木</w:t>
            </w:r>
          </w:p>
        </w:tc>
        <w:tc>
          <w:tcPr>
            <w:tcW w:w="8996" w:type="dxa"/>
          </w:tcPr>
          <w:p w14:paraId="3427796E" w14:textId="363BCB5B" w:rsidR="000A080A" w:rsidRPr="00CE6D85" w:rsidRDefault="00A84E9E" w:rsidP="008812B2">
            <w:pPr>
              <w:rPr>
                <w:b/>
              </w:rPr>
            </w:pPr>
            <w:r w:rsidRPr="00CE6D85">
              <w:rPr>
                <w:rFonts w:hint="eastAsia"/>
                <w:b/>
              </w:rPr>
              <w:t xml:space="preserve">１校時～内科検診（２・１年）　６校時　</w:t>
            </w:r>
            <w:r w:rsidR="00EC5915" w:rsidRPr="00CE6D85">
              <w:rPr>
                <w:rFonts w:hint="eastAsia"/>
                <w:b/>
              </w:rPr>
              <w:t>学習習慣確立のための講演会（１年）</w:t>
            </w:r>
          </w:p>
        </w:tc>
      </w:tr>
      <w:tr w:rsidR="000A080A" w14:paraId="02227024" w14:textId="77777777" w:rsidTr="001B6631">
        <w:tc>
          <w:tcPr>
            <w:tcW w:w="709" w:type="dxa"/>
            <w:tcBorders>
              <w:bottom w:val="single" w:sz="4" w:space="0" w:color="auto"/>
            </w:tcBorders>
          </w:tcPr>
          <w:p w14:paraId="2A1E362D" w14:textId="77777777" w:rsidR="000A080A" w:rsidRPr="00CE6D85" w:rsidRDefault="000A080A" w:rsidP="008812B2">
            <w:pPr>
              <w:jc w:val="center"/>
              <w:rPr>
                <w:b/>
              </w:rPr>
            </w:pPr>
            <w:r w:rsidRPr="00CE6D85">
              <w:rPr>
                <w:rFonts w:hint="eastAsia"/>
                <w:b/>
              </w:rPr>
              <w:t>１２</w:t>
            </w:r>
          </w:p>
        </w:tc>
        <w:tc>
          <w:tcPr>
            <w:tcW w:w="567" w:type="dxa"/>
            <w:tcBorders>
              <w:bottom w:val="single" w:sz="4" w:space="0" w:color="auto"/>
            </w:tcBorders>
          </w:tcPr>
          <w:p w14:paraId="6411325D" w14:textId="77777777" w:rsidR="000A080A" w:rsidRPr="00CE6D85" w:rsidRDefault="000A080A" w:rsidP="00F07D2C">
            <w:pPr>
              <w:jc w:val="center"/>
              <w:rPr>
                <w:b/>
              </w:rPr>
            </w:pPr>
            <w:r w:rsidRPr="00CE6D85">
              <w:rPr>
                <w:b/>
              </w:rPr>
              <w:t>金</w:t>
            </w:r>
          </w:p>
        </w:tc>
        <w:tc>
          <w:tcPr>
            <w:tcW w:w="8996" w:type="dxa"/>
            <w:tcBorders>
              <w:bottom w:val="single" w:sz="4" w:space="0" w:color="auto"/>
            </w:tcBorders>
          </w:tcPr>
          <w:p w14:paraId="02C607B6" w14:textId="77777777" w:rsidR="000A080A" w:rsidRPr="00CE6D85" w:rsidRDefault="00EC5915" w:rsidP="008812B2">
            <w:pPr>
              <w:rPr>
                <w:b/>
              </w:rPr>
            </w:pPr>
            <w:r w:rsidRPr="00CE6D85">
              <w:rPr>
                <w:rFonts w:hint="eastAsia"/>
                <w:b/>
              </w:rPr>
              <w:t>特別時間割（３時間）</w:t>
            </w:r>
          </w:p>
        </w:tc>
      </w:tr>
      <w:tr w:rsidR="000A080A" w14:paraId="06E4F6C5" w14:textId="77777777" w:rsidTr="001B6631">
        <w:trPr>
          <w:trHeight w:val="341"/>
        </w:trPr>
        <w:tc>
          <w:tcPr>
            <w:tcW w:w="709" w:type="dxa"/>
            <w:shd w:val="pct20" w:color="auto" w:fill="auto"/>
          </w:tcPr>
          <w:p w14:paraId="7E34D032" w14:textId="77777777" w:rsidR="000A080A" w:rsidRPr="00CE6D85" w:rsidRDefault="000A080A" w:rsidP="008812B2">
            <w:pPr>
              <w:jc w:val="center"/>
              <w:rPr>
                <w:b/>
              </w:rPr>
            </w:pPr>
            <w:r w:rsidRPr="00CE6D85">
              <w:rPr>
                <w:b/>
              </w:rPr>
              <w:t>１３</w:t>
            </w:r>
          </w:p>
        </w:tc>
        <w:tc>
          <w:tcPr>
            <w:tcW w:w="567" w:type="dxa"/>
            <w:shd w:val="pct20" w:color="auto" w:fill="auto"/>
          </w:tcPr>
          <w:p w14:paraId="4B240B11" w14:textId="77777777" w:rsidR="000A080A" w:rsidRPr="00CE6D85" w:rsidRDefault="000A080A" w:rsidP="00F07D2C">
            <w:pPr>
              <w:jc w:val="center"/>
              <w:rPr>
                <w:b/>
              </w:rPr>
            </w:pPr>
            <w:r w:rsidRPr="00CE6D85">
              <w:rPr>
                <w:b/>
              </w:rPr>
              <w:t>土</w:t>
            </w:r>
          </w:p>
        </w:tc>
        <w:tc>
          <w:tcPr>
            <w:tcW w:w="8996" w:type="dxa"/>
            <w:shd w:val="pct20" w:color="auto" w:fill="auto"/>
          </w:tcPr>
          <w:p w14:paraId="40C95594" w14:textId="60D89FD2" w:rsidR="000A080A" w:rsidRPr="00CE6D85" w:rsidRDefault="000A080A" w:rsidP="00417B69">
            <w:pPr>
              <w:rPr>
                <w:b/>
              </w:rPr>
            </w:pPr>
          </w:p>
        </w:tc>
      </w:tr>
      <w:tr w:rsidR="000A080A" w14:paraId="286B92FC" w14:textId="77777777" w:rsidTr="001B6631">
        <w:tc>
          <w:tcPr>
            <w:tcW w:w="709" w:type="dxa"/>
            <w:tcBorders>
              <w:bottom w:val="single" w:sz="4" w:space="0" w:color="auto"/>
            </w:tcBorders>
            <w:shd w:val="pct20" w:color="auto" w:fill="auto"/>
          </w:tcPr>
          <w:p w14:paraId="18DB9B8A" w14:textId="77777777" w:rsidR="000A080A" w:rsidRPr="00CE6D85" w:rsidRDefault="000A080A" w:rsidP="008812B2">
            <w:pPr>
              <w:jc w:val="center"/>
              <w:rPr>
                <w:b/>
              </w:rPr>
            </w:pPr>
            <w:r w:rsidRPr="00CE6D85">
              <w:rPr>
                <w:b/>
              </w:rPr>
              <w:t>１４</w:t>
            </w:r>
          </w:p>
        </w:tc>
        <w:tc>
          <w:tcPr>
            <w:tcW w:w="567" w:type="dxa"/>
            <w:tcBorders>
              <w:bottom w:val="single" w:sz="4" w:space="0" w:color="auto"/>
            </w:tcBorders>
            <w:shd w:val="pct20" w:color="auto" w:fill="auto"/>
          </w:tcPr>
          <w:p w14:paraId="3BEACAE9" w14:textId="77777777" w:rsidR="000A080A" w:rsidRPr="00CE6D85" w:rsidRDefault="000A080A" w:rsidP="00F07D2C">
            <w:pPr>
              <w:jc w:val="center"/>
              <w:rPr>
                <w:b/>
              </w:rPr>
            </w:pPr>
            <w:r w:rsidRPr="00CE6D85">
              <w:rPr>
                <w:b/>
              </w:rPr>
              <w:t>日</w:t>
            </w:r>
          </w:p>
        </w:tc>
        <w:tc>
          <w:tcPr>
            <w:tcW w:w="8996" w:type="dxa"/>
            <w:tcBorders>
              <w:bottom w:val="single" w:sz="4" w:space="0" w:color="auto"/>
            </w:tcBorders>
            <w:shd w:val="pct20" w:color="auto" w:fill="auto"/>
          </w:tcPr>
          <w:p w14:paraId="397714F3" w14:textId="77777777" w:rsidR="000A080A" w:rsidRPr="00CE6D85" w:rsidRDefault="000A080A" w:rsidP="00417B69">
            <w:pPr>
              <w:rPr>
                <w:b/>
              </w:rPr>
            </w:pPr>
          </w:p>
        </w:tc>
      </w:tr>
      <w:tr w:rsidR="000A080A" w14:paraId="07BC7DB3" w14:textId="77777777" w:rsidTr="000A080A">
        <w:tc>
          <w:tcPr>
            <w:tcW w:w="709" w:type="dxa"/>
            <w:shd w:val="clear" w:color="auto" w:fill="auto"/>
          </w:tcPr>
          <w:p w14:paraId="41F285D1" w14:textId="77777777" w:rsidR="000A080A" w:rsidRPr="00CE6D85" w:rsidRDefault="000A080A" w:rsidP="008812B2">
            <w:pPr>
              <w:jc w:val="center"/>
              <w:rPr>
                <w:b/>
              </w:rPr>
            </w:pPr>
            <w:r w:rsidRPr="00CE6D85">
              <w:rPr>
                <w:b/>
              </w:rPr>
              <w:t>１５</w:t>
            </w:r>
          </w:p>
        </w:tc>
        <w:tc>
          <w:tcPr>
            <w:tcW w:w="567" w:type="dxa"/>
            <w:shd w:val="clear" w:color="auto" w:fill="auto"/>
          </w:tcPr>
          <w:p w14:paraId="10048C94" w14:textId="77777777" w:rsidR="000A080A" w:rsidRPr="00CE6D85" w:rsidRDefault="000A080A" w:rsidP="00F07D2C">
            <w:pPr>
              <w:jc w:val="center"/>
              <w:rPr>
                <w:b/>
              </w:rPr>
            </w:pPr>
            <w:r w:rsidRPr="00CE6D85">
              <w:rPr>
                <w:b/>
              </w:rPr>
              <w:t>月</w:t>
            </w:r>
          </w:p>
        </w:tc>
        <w:tc>
          <w:tcPr>
            <w:tcW w:w="8996" w:type="dxa"/>
            <w:shd w:val="clear" w:color="auto" w:fill="auto"/>
          </w:tcPr>
          <w:p w14:paraId="1991C197" w14:textId="77777777" w:rsidR="000A080A" w:rsidRPr="00CE6D85" w:rsidRDefault="00EC5915" w:rsidP="00417B69">
            <w:pPr>
              <w:rPr>
                <w:b/>
              </w:rPr>
            </w:pPr>
            <w:r w:rsidRPr="00CE6D85">
              <w:rPr>
                <w:rFonts w:hint="eastAsia"/>
                <w:b/>
              </w:rPr>
              <w:t>特別時間割（３時間）</w:t>
            </w:r>
          </w:p>
        </w:tc>
      </w:tr>
      <w:tr w:rsidR="000A080A" w14:paraId="5590D7FA" w14:textId="77777777" w:rsidTr="000A080A">
        <w:tc>
          <w:tcPr>
            <w:tcW w:w="709" w:type="dxa"/>
            <w:shd w:val="clear" w:color="auto" w:fill="auto"/>
          </w:tcPr>
          <w:p w14:paraId="652EE636" w14:textId="77777777" w:rsidR="000A080A" w:rsidRPr="00CE6D85" w:rsidRDefault="000A080A" w:rsidP="008812B2">
            <w:pPr>
              <w:jc w:val="center"/>
              <w:rPr>
                <w:b/>
              </w:rPr>
            </w:pPr>
            <w:r w:rsidRPr="00CE6D85">
              <w:rPr>
                <w:b/>
              </w:rPr>
              <w:t>１６</w:t>
            </w:r>
          </w:p>
        </w:tc>
        <w:tc>
          <w:tcPr>
            <w:tcW w:w="567" w:type="dxa"/>
            <w:shd w:val="clear" w:color="auto" w:fill="auto"/>
          </w:tcPr>
          <w:p w14:paraId="53428992" w14:textId="77777777" w:rsidR="000A080A" w:rsidRPr="00CE6D85" w:rsidRDefault="000A080A" w:rsidP="00F07D2C">
            <w:pPr>
              <w:jc w:val="center"/>
              <w:rPr>
                <w:b/>
              </w:rPr>
            </w:pPr>
            <w:r w:rsidRPr="00CE6D85">
              <w:rPr>
                <w:b/>
              </w:rPr>
              <w:t>火</w:t>
            </w:r>
          </w:p>
        </w:tc>
        <w:tc>
          <w:tcPr>
            <w:tcW w:w="8996" w:type="dxa"/>
            <w:shd w:val="clear" w:color="auto" w:fill="auto"/>
          </w:tcPr>
          <w:p w14:paraId="3AA48BB8" w14:textId="3215BC0E" w:rsidR="000A080A" w:rsidRPr="00CE6D85" w:rsidRDefault="00EC5915" w:rsidP="00EC5915">
            <w:pPr>
              <w:jc w:val="right"/>
              <w:rPr>
                <w:b/>
              </w:rPr>
            </w:pPr>
            <w:r w:rsidRPr="00CE6D85">
              <w:rPr>
                <w:rFonts w:hint="eastAsia"/>
                <w:b/>
              </w:rPr>
              <w:t>公務員摸試</w:t>
            </w:r>
            <w:r w:rsidR="006B6A97" w:rsidRPr="00CE6D85">
              <w:rPr>
                <w:rFonts w:hint="eastAsia"/>
                <w:b/>
              </w:rPr>
              <w:t>（３回目）</w:t>
            </w:r>
          </w:p>
        </w:tc>
      </w:tr>
      <w:tr w:rsidR="000A080A" w14:paraId="309ADF99" w14:textId="77777777" w:rsidTr="008812B2">
        <w:tc>
          <w:tcPr>
            <w:tcW w:w="709" w:type="dxa"/>
          </w:tcPr>
          <w:p w14:paraId="30BA6C43" w14:textId="77777777" w:rsidR="000A080A" w:rsidRPr="00CE6D85" w:rsidRDefault="000A080A" w:rsidP="008812B2">
            <w:pPr>
              <w:jc w:val="center"/>
              <w:rPr>
                <w:b/>
              </w:rPr>
            </w:pPr>
            <w:r w:rsidRPr="00CE6D85">
              <w:rPr>
                <w:b/>
              </w:rPr>
              <w:t>１７</w:t>
            </w:r>
          </w:p>
        </w:tc>
        <w:tc>
          <w:tcPr>
            <w:tcW w:w="567" w:type="dxa"/>
          </w:tcPr>
          <w:p w14:paraId="7AD80307" w14:textId="77777777" w:rsidR="000A080A" w:rsidRPr="00CE6D85" w:rsidRDefault="000A080A" w:rsidP="00F07D2C">
            <w:pPr>
              <w:jc w:val="center"/>
              <w:rPr>
                <w:b/>
              </w:rPr>
            </w:pPr>
            <w:r w:rsidRPr="00CE6D85">
              <w:rPr>
                <w:b/>
              </w:rPr>
              <w:t>水</w:t>
            </w:r>
          </w:p>
        </w:tc>
        <w:tc>
          <w:tcPr>
            <w:tcW w:w="8996" w:type="dxa"/>
          </w:tcPr>
          <w:p w14:paraId="4BF928B1" w14:textId="4A2A5FF7" w:rsidR="000A080A" w:rsidRPr="00CE6D85" w:rsidRDefault="000A080A" w:rsidP="00916FF2">
            <w:pPr>
              <w:rPr>
                <w:b/>
              </w:rPr>
            </w:pPr>
          </w:p>
        </w:tc>
      </w:tr>
      <w:tr w:rsidR="000A080A" w14:paraId="25126806" w14:textId="77777777" w:rsidTr="008812B2">
        <w:tc>
          <w:tcPr>
            <w:tcW w:w="709" w:type="dxa"/>
          </w:tcPr>
          <w:p w14:paraId="4080CD7E" w14:textId="77777777" w:rsidR="000A080A" w:rsidRPr="00CE6D85" w:rsidRDefault="000A080A" w:rsidP="008812B2">
            <w:pPr>
              <w:jc w:val="center"/>
              <w:rPr>
                <w:b/>
              </w:rPr>
            </w:pPr>
            <w:r w:rsidRPr="00CE6D85">
              <w:rPr>
                <w:b/>
              </w:rPr>
              <w:t>１８</w:t>
            </w:r>
          </w:p>
        </w:tc>
        <w:tc>
          <w:tcPr>
            <w:tcW w:w="567" w:type="dxa"/>
          </w:tcPr>
          <w:p w14:paraId="28583D9B" w14:textId="77777777" w:rsidR="000A080A" w:rsidRPr="00CE6D85" w:rsidRDefault="000A080A" w:rsidP="00F07D2C">
            <w:pPr>
              <w:jc w:val="center"/>
              <w:rPr>
                <w:b/>
              </w:rPr>
            </w:pPr>
            <w:r w:rsidRPr="00CE6D85">
              <w:rPr>
                <w:b/>
              </w:rPr>
              <w:t>木</w:t>
            </w:r>
          </w:p>
        </w:tc>
        <w:tc>
          <w:tcPr>
            <w:tcW w:w="8996" w:type="dxa"/>
          </w:tcPr>
          <w:p w14:paraId="5C402D30" w14:textId="62184906" w:rsidR="000A080A" w:rsidRPr="00CE6D85" w:rsidRDefault="002D26BC" w:rsidP="00916FF2">
            <w:pPr>
              <w:rPr>
                <w:b/>
              </w:rPr>
            </w:pPr>
            <w:r w:rsidRPr="00CE6D85">
              <w:rPr>
                <w:rFonts w:hint="eastAsia"/>
                <w:b/>
              </w:rPr>
              <w:t>１校時</w:t>
            </w:r>
            <w:r w:rsidR="00EC5915" w:rsidRPr="00CE6D85">
              <w:rPr>
                <w:rFonts w:hint="eastAsia"/>
                <w:b/>
              </w:rPr>
              <w:t>～内科検診（１年）</w:t>
            </w:r>
          </w:p>
        </w:tc>
      </w:tr>
      <w:tr w:rsidR="000A080A" w14:paraId="6A7ACE1C" w14:textId="77777777" w:rsidTr="001B6631">
        <w:tc>
          <w:tcPr>
            <w:tcW w:w="709" w:type="dxa"/>
            <w:tcBorders>
              <w:bottom w:val="single" w:sz="4" w:space="0" w:color="auto"/>
            </w:tcBorders>
          </w:tcPr>
          <w:p w14:paraId="4E2D82FF" w14:textId="77777777" w:rsidR="000A080A" w:rsidRPr="00CE6D85" w:rsidRDefault="000A080A" w:rsidP="008812B2">
            <w:pPr>
              <w:rPr>
                <w:b/>
              </w:rPr>
            </w:pPr>
            <w:r w:rsidRPr="00CE6D85">
              <w:rPr>
                <w:b/>
              </w:rPr>
              <w:t>１９</w:t>
            </w:r>
          </w:p>
        </w:tc>
        <w:tc>
          <w:tcPr>
            <w:tcW w:w="567" w:type="dxa"/>
            <w:tcBorders>
              <w:bottom w:val="single" w:sz="4" w:space="0" w:color="auto"/>
            </w:tcBorders>
          </w:tcPr>
          <w:p w14:paraId="43076227" w14:textId="77777777" w:rsidR="000A080A" w:rsidRPr="00CE6D85" w:rsidRDefault="000A080A" w:rsidP="00F07D2C">
            <w:pPr>
              <w:jc w:val="center"/>
              <w:rPr>
                <w:b/>
              </w:rPr>
            </w:pPr>
            <w:r w:rsidRPr="00CE6D85">
              <w:rPr>
                <w:b/>
              </w:rPr>
              <w:t>金</w:t>
            </w:r>
          </w:p>
        </w:tc>
        <w:tc>
          <w:tcPr>
            <w:tcW w:w="8996" w:type="dxa"/>
            <w:tcBorders>
              <w:bottom w:val="single" w:sz="4" w:space="0" w:color="auto"/>
            </w:tcBorders>
          </w:tcPr>
          <w:p w14:paraId="0D4D5321" w14:textId="77777777" w:rsidR="000A080A" w:rsidRPr="00CE6D85" w:rsidRDefault="000A080A" w:rsidP="00417B69">
            <w:pPr>
              <w:rPr>
                <w:b/>
              </w:rPr>
            </w:pPr>
          </w:p>
        </w:tc>
      </w:tr>
      <w:tr w:rsidR="000A080A" w14:paraId="7B0B9F1D" w14:textId="77777777" w:rsidTr="001B6631">
        <w:tc>
          <w:tcPr>
            <w:tcW w:w="709" w:type="dxa"/>
            <w:shd w:val="pct20" w:color="auto" w:fill="auto"/>
          </w:tcPr>
          <w:p w14:paraId="04420010" w14:textId="77777777" w:rsidR="000A080A" w:rsidRPr="00CE6D85" w:rsidRDefault="000A080A" w:rsidP="008812B2">
            <w:pPr>
              <w:rPr>
                <w:b/>
              </w:rPr>
            </w:pPr>
            <w:r w:rsidRPr="00CE6D85">
              <w:rPr>
                <w:b/>
              </w:rPr>
              <w:t>２０</w:t>
            </w:r>
          </w:p>
        </w:tc>
        <w:tc>
          <w:tcPr>
            <w:tcW w:w="567" w:type="dxa"/>
            <w:shd w:val="pct20" w:color="auto" w:fill="auto"/>
          </w:tcPr>
          <w:p w14:paraId="73090AE6" w14:textId="77777777" w:rsidR="000A080A" w:rsidRPr="00CE6D85" w:rsidRDefault="000A080A" w:rsidP="00F07D2C">
            <w:pPr>
              <w:jc w:val="center"/>
              <w:rPr>
                <w:b/>
              </w:rPr>
            </w:pPr>
            <w:r w:rsidRPr="00CE6D85">
              <w:rPr>
                <w:b/>
              </w:rPr>
              <w:t>土</w:t>
            </w:r>
          </w:p>
        </w:tc>
        <w:tc>
          <w:tcPr>
            <w:tcW w:w="8996" w:type="dxa"/>
            <w:shd w:val="pct20" w:color="auto" w:fill="auto"/>
          </w:tcPr>
          <w:p w14:paraId="3CF41663" w14:textId="27F5E6E7" w:rsidR="000A080A" w:rsidRPr="00CE6D85" w:rsidRDefault="000A080A" w:rsidP="00CE6D85">
            <w:pPr>
              <w:ind w:leftChars="-185" w:left="-103" w:hangingChars="135" w:hanging="285"/>
              <w:rPr>
                <w:b/>
              </w:rPr>
            </w:pPr>
          </w:p>
        </w:tc>
      </w:tr>
      <w:tr w:rsidR="000A080A" w14:paraId="01F30557" w14:textId="77777777" w:rsidTr="001B6631">
        <w:tc>
          <w:tcPr>
            <w:tcW w:w="709" w:type="dxa"/>
            <w:tcBorders>
              <w:bottom w:val="single" w:sz="4" w:space="0" w:color="auto"/>
            </w:tcBorders>
            <w:shd w:val="pct20" w:color="auto" w:fill="auto"/>
          </w:tcPr>
          <w:p w14:paraId="07E422DC" w14:textId="77777777" w:rsidR="000A080A" w:rsidRPr="00CE6D85" w:rsidRDefault="000A080A" w:rsidP="008812B2">
            <w:pPr>
              <w:rPr>
                <w:b/>
              </w:rPr>
            </w:pPr>
            <w:r w:rsidRPr="00CE6D85">
              <w:rPr>
                <w:b/>
              </w:rPr>
              <w:t>２１</w:t>
            </w:r>
          </w:p>
        </w:tc>
        <w:tc>
          <w:tcPr>
            <w:tcW w:w="567" w:type="dxa"/>
            <w:tcBorders>
              <w:bottom w:val="single" w:sz="4" w:space="0" w:color="auto"/>
            </w:tcBorders>
            <w:shd w:val="pct20" w:color="auto" w:fill="auto"/>
          </w:tcPr>
          <w:p w14:paraId="561A0732" w14:textId="77777777" w:rsidR="000A080A" w:rsidRPr="00CE6D85" w:rsidRDefault="000A080A" w:rsidP="00F07D2C">
            <w:pPr>
              <w:jc w:val="center"/>
              <w:rPr>
                <w:b/>
              </w:rPr>
            </w:pPr>
            <w:r w:rsidRPr="00CE6D85">
              <w:rPr>
                <w:b/>
              </w:rPr>
              <w:t>日</w:t>
            </w:r>
          </w:p>
        </w:tc>
        <w:tc>
          <w:tcPr>
            <w:tcW w:w="8996" w:type="dxa"/>
            <w:tcBorders>
              <w:bottom w:val="single" w:sz="4" w:space="0" w:color="auto"/>
            </w:tcBorders>
            <w:shd w:val="pct20" w:color="auto" w:fill="auto"/>
          </w:tcPr>
          <w:p w14:paraId="3F92E8A0" w14:textId="140A2BC1" w:rsidR="000A080A" w:rsidRPr="00CE6D85" w:rsidRDefault="000A080A" w:rsidP="00916FF2">
            <w:pPr>
              <w:rPr>
                <w:b/>
              </w:rPr>
            </w:pPr>
          </w:p>
        </w:tc>
      </w:tr>
      <w:tr w:rsidR="000A080A" w14:paraId="5C22EB49" w14:textId="77777777" w:rsidTr="000A080A">
        <w:tc>
          <w:tcPr>
            <w:tcW w:w="709" w:type="dxa"/>
            <w:shd w:val="clear" w:color="auto" w:fill="auto"/>
          </w:tcPr>
          <w:p w14:paraId="63208B75" w14:textId="77777777" w:rsidR="000A080A" w:rsidRPr="00CE6D85" w:rsidRDefault="000A080A" w:rsidP="008812B2">
            <w:pPr>
              <w:rPr>
                <w:b/>
              </w:rPr>
            </w:pPr>
            <w:r w:rsidRPr="00CE6D85">
              <w:rPr>
                <w:b/>
              </w:rPr>
              <w:t>２２</w:t>
            </w:r>
          </w:p>
        </w:tc>
        <w:tc>
          <w:tcPr>
            <w:tcW w:w="567" w:type="dxa"/>
            <w:shd w:val="clear" w:color="auto" w:fill="auto"/>
          </w:tcPr>
          <w:p w14:paraId="7292F1D4" w14:textId="77777777" w:rsidR="000A080A" w:rsidRPr="00CE6D85" w:rsidRDefault="000A080A" w:rsidP="00F07D2C">
            <w:pPr>
              <w:jc w:val="center"/>
              <w:rPr>
                <w:b/>
              </w:rPr>
            </w:pPr>
            <w:r w:rsidRPr="00CE6D85">
              <w:rPr>
                <w:b/>
              </w:rPr>
              <w:t>月</w:t>
            </w:r>
          </w:p>
        </w:tc>
        <w:tc>
          <w:tcPr>
            <w:tcW w:w="8996" w:type="dxa"/>
            <w:shd w:val="clear" w:color="auto" w:fill="auto"/>
          </w:tcPr>
          <w:p w14:paraId="0A543932" w14:textId="0969BAB4" w:rsidR="000A080A" w:rsidRPr="00CE6D85" w:rsidRDefault="000A080A" w:rsidP="00417B69">
            <w:pPr>
              <w:rPr>
                <w:b/>
              </w:rPr>
            </w:pPr>
          </w:p>
        </w:tc>
      </w:tr>
      <w:tr w:rsidR="000A080A" w14:paraId="0512BF9F" w14:textId="77777777" w:rsidTr="000A080A">
        <w:tc>
          <w:tcPr>
            <w:tcW w:w="709" w:type="dxa"/>
            <w:shd w:val="clear" w:color="auto" w:fill="auto"/>
          </w:tcPr>
          <w:p w14:paraId="42A92B3B" w14:textId="77777777" w:rsidR="000A080A" w:rsidRPr="00CE6D85" w:rsidRDefault="000A080A" w:rsidP="008812B2">
            <w:pPr>
              <w:rPr>
                <w:b/>
              </w:rPr>
            </w:pPr>
            <w:r w:rsidRPr="00CE6D85">
              <w:rPr>
                <w:b/>
              </w:rPr>
              <w:t>２３</w:t>
            </w:r>
          </w:p>
        </w:tc>
        <w:tc>
          <w:tcPr>
            <w:tcW w:w="567" w:type="dxa"/>
            <w:shd w:val="clear" w:color="auto" w:fill="auto"/>
          </w:tcPr>
          <w:p w14:paraId="6EEC5CDC" w14:textId="77777777" w:rsidR="000A080A" w:rsidRPr="00CE6D85" w:rsidRDefault="000A080A" w:rsidP="00F07D2C">
            <w:pPr>
              <w:jc w:val="center"/>
              <w:rPr>
                <w:b/>
              </w:rPr>
            </w:pPr>
            <w:r w:rsidRPr="00CE6D85">
              <w:rPr>
                <w:b/>
              </w:rPr>
              <w:t>火</w:t>
            </w:r>
          </w:p>
        </w:tc>
        <w:tc>
          <w:tcPr>
            <w:tcW w:w="8996" w:type="dxa"/>
            <w:shd w:val="clear" w:color="auto" w:fill="auto"/>
          </w:tcPr>
          <w:p w14:paraId="7CB3495F" w14:textId="310327EA" w:rsidR="000A080A" w:rsidRPr="00CE6D85" w:rsidRDefault="003B4BBD" w:rsidP="00417B69">
            <w:pPr>
              <w:rPr>
                <w:b/>
              </w:rPr>
            </w:pPr>
            <w:r w:rsidRPr="00CE6D85">
              <w:rPr>
                <w:b/>
              </w:rPr>
              <w:t>中間考査</w:t>
            </w:r>
          </w:p>
        </w:tc>
      </w:tr>
      <w:tr w:rsidR="000A080A" w14:paraId="54A9D7F8" w14:textId="77777777" w:rsidTr="008812B2">
        <w:tc>
          <w:tcPr>
            <w:tcW w:w="709" w:type="dxa"/>
          </w:tcPr>
          <w:p w14:paraId="3B4DDED9" w14:textId="77777777" w:rsidR="000A080A" w:rsidRPr="00CE6D85" w:rsidRDefault="000A080A" w:rsidP="008812B2">
            <w:pPr>
              <w:rPr>
                <w:b/>
              </w:rPr>
            </w:pPr>
            <w:r w:rsidRPr="00CE6D85">
              <w:rPr>
                <w:b/>
              </w:rPr>
              <w:t>２４</w:t>
            </w:r>
          </w:p>
        </w:tc>
        <w:tc>
          <w:tcPr>
            <w:tcW w:w="567" w:type="dxa"/>
          </w:tcPr>
          <w:p w14:paraId="356B0B7E" w14:textId="77777777" w:rsidR="000A080A" w:rsidRPr="00CE6D85" w:rsidRDefault="000A080A" w:rsidP="00F07D2C">
            <w:pPr>
              <w:jc w:val="center"/>
              <w:rPr>
                <w:b/>
              </w:rPr>
            </w:pPr>
            <w:r w:rsidRPr="00CE6D85">
              <w:rPr>
                <w:b/>
              </w:rPr>
              <w:t>水</w:t>
            </w:r>
          </w:p>
        </w:tc>
        <w:tc>
          <w:tcPr>
            <w:tcW w:w="8996" w:type="dxa"/>
          </w:tcPr>
          <w:p w14:paraId="66A4A063" w14:textId="4A5BE135" w:rsidR="000A080A" w:rsidRPr="00CE6D85" w:rsidRDefault="003B4BBD" w:rsidP="00417B69">
            <w:pPr>
              <w:rPr>
                <w:b/>
              </w:rPr>
            </w:pPr>
            <w:r w:rsidRPr="00CE6D85">
              <w:rPr>
                <w:b/>
              </w:rPr>
              <w:t>中間考査</w:t>
            </w:r>
          </w:p>
        </w:tc>
      </w:tr>
      <w:tr w:rsidR="000A080A" w14:paraId="14CE8B1A" w14:textId="77777777" w:rsidTr="008812B2">
        <w:tc>
          <w:tcPr>
            <w:tcW w:w="709" w:type="dxa"/>
          </w:tcPr>
          <w:p w14:paraId="12CF356A" w14:textId="77777777" w:rsidR="000A080A" w:rsidRPr="00CE6D85" w:rsidRDefault="000A080A" w:rsidP="008812B2">
            <w:pPr>
              <w:rPr>
                <w:b/>
              </w:rPr>
            </w:pPr>
            <w:r w:rsidRPr="00CE6D85">
              <w:rPr>
                <w:b/>
              </w:rPr>
              <w:t>２５</w:t>
            </w:r>
          </w:p>
        </w:tc>
        <w:tc>
          <w:tcPr>
            <w:tcW w:w="567" w:type="dxa"/>
          </w:tcPr>
          <w:p w14:paraId="3240E1B3" w14:textId="77777777" w:rsidR="000A080A" w:rsidRPr="00CE6D85" w:rsidRDefault="000A080A" w:rsidP="00F07D2C">
            <w:pPr>
              <w:jc w:val="center"/>
              <w:rPr>
                <w:b/>
              </w:rPr>
            </w:pPr>
            <w:r w:rsidRPr="00CE6D85">
              <w:rPr>
                <w:b/>
              </w:rPr>
              <w:t>木</w:t>
            </w:r>
          </w:p>
        </w:tc>
        <w:tc>
          <w:tcPr>
            <w:tcW w:w="8996" w:type="dxa"/>
          </w:tcPr>
          <w:p w14:paraId="7E1F60B9" w14:textId="51B52642" w:rsidR="000A080A" w:rsidRPr="00CE6D85" w:rsidRDefault="003B4BBD" w:rsidP="00417B69">
            <w:pPr>
              <w:rPr>
                <w:b/>
              </w:rPr>
            </w:pPr>
            <w:r w:rsidRPr="00CE6D85">
              <w:rPr>
                <w:rFonts w:hint="eastAsia"/>
                <w:b/>
              </w:rPr>
              <w:t xml:space="preserve">中間考査　　　　</w:t>
            </w:r>
            <w:r w:rsidR="00EC5915" w:rsidRPr="00CE6D85">
              <w:rPr>
                <w:rFonts w:hint="eastAsia"/>
                <w:b/>
              </w:rPr>
              <w:t xml:space="preserve">　選手壮行会</w:t>
            </w:r>
          </w:p>
        </w:tc>
      </w:tr>
      <w:tr w:rsidR="000A080A" w14:paraId="04581D05" w14:textId="77777777" w:rsidTr="001B6631">
        <w:tc>
          <w:tcPr>
            <w:tcW w:w="709" w:type="dxa"/>
            <w:tcBorders>
              <w:bottom w:val="single" w:sz="4" w:space="0" w:color="auto"/>
            </w:tcBorders>
          </w:tcPr>
          <w:p w14:paraId="52BB1B84" w14:textId="557233CA" w:rsidR="000A080A" w:rsidRPr="00CE6D85" w:rsidRDefault="000A080A" w:rsidP="008812B2">
            <w:pPr>
              <w:rPr>
                <w:b/>
              </w:rPr>
            </w:pPr>
            <w:r w:rsidRPr="00CE6D85">
              <w:rPr>
                <w:b/>
              </w:rPr>
              <w:t>２６</w:t>
            </w:r>
          </w:p>
        </w:tc>
        <w:tc>
          <w:tcPr>
            <w:tcW w:w="567" w:type="dxa"/>
            <w:tcBorders>
              <w:bottom w:val="single" w:sz="4" w:space="0" w:color="auto"/>
            </w:tcBorders>
          </w:tcPr>
          <w:p w14:paraId="6F1B8432" w14:textId="77777777" w:rsidR="000A080A" w:rsidRPr="00CE6D85" w:rsidRDefault="000A080A" w:rsidP="00F07D2C">
            <w:pPr>
              <w:jc w:val="center"/>
              <w:rPr>
                <w:b/>
              </w:rPr>
            </w:pPr>
            <w:r w:rsidRPr="00CE6D85">
              <w:rPr>
                <w:b/>
              </w:rPr>
              <w:t>金</w:t>
            </w:r>
          </w:p>
        </w:tc>
        <w:tc>
          <w:tcPr>
            <w:tcW w:w="8996" w:type="dxa"/>
            <w:tcBorders>
              <w:bottom w:val="single" w:sz="4" w:space="0" w:color="auto"/>
            </w:tcBorders>
          </w:tcPr>
          <w:p w14:paraId="0DAB6BED" w14:textId="6A374CBC" w:rsidR="000A080A" w:rsidRPr="00CE6D85" w:rsidRDefault="00597A61" w:rsidP="00417B69">
            <w:pPr>
              <w:rPr>
                <w:b/>
                <w:sz w:val="16"/>
                <w:szCs w:val="16"/>
              </w:rPr>
            </w:pPr>
            <w:r w:rsidRPr="00CE6D85">
              <w:rPr>
                <w:rFonts w:hint="eastAsia"/>
                <w:b/>
                <w:sz w:val="16"/>
                <w:szCs w:val="16"/>
              </w:rPr>
              <w:t>４０分授業　７校時</w:t>
            </w:r>
            <w:r w:rsidR="00EC5915" w:rsidRPr="00CE6D85">
              <w:rPr>
                <w:rFonts w:hint="eastAsia"/>
                <w:b/>
                <w:sz w:val="16"/>
                <w:szCs w:val="16"/>
              </w:rPr>
              <w:t>スタディーサポート（１年）実力診断、判断テスト（２・３年）</w:t>
            </w:r>
            <w:r w:rsidR="004C40BC" w:rsidRPr="00CE6D85">
              <w:rPr>
                <w:rFonts w:hint="eastAsia"/>
                <w:b/>
                <w:sz w:val="16"/>
                <w:szCs w:val="16"/>
              </w:rPr>
              <w:t>尿検査（３回目）</w:t>
            </w:r>
            <w:r w:rsidR="00E0639A" w:rsidRPr="00CE6D85">
              <w:rPr>
                <w:rFonts w:hint="eastAsia"/>
                <w:b/>
                <w:sz w:val="16"/>
                <w:szCs w:val="16"/>
              </w:rPr>
              <w:t>公務員講座（３回目）</w:t>
            </w:r>
          </w:p>
        </w:tc>
      </w:tr>
      <w:tr w:rsidR="000A080A" w14:paraId="3B3C3B72" w14:textId="77777777" w:rsidTr="001B6631">
        <w:tc>
          <w:tcPr>
            <w:tcW w:w="709" w:type="dxa"/>
            <w:shd w:val="pct20" w:color="auto" w:fill="auto"/>
          </w:tcPr>
          <w:p w14:paraId="435E0BF4" w14:textId="77777777" w:rsidR="000A080A" w:rsidRPr="00CE6D85" w:rsidRDefault="000A080A" w:rsidP="008812B2">
            <w:pPr>
              <w:rPr>
                <w:b/>
              </w:rPr>
            </w:pPr>
            <w:r w:rsidRPr="00CE6D85">
              <w:rPr>
                <w:b/>
              </w:rPr>
              <w:t>２７</w:t>
            </w:r>
          </w:p>
        </w:tc>
        <w:tc>
          <w:tcPr>
            <w:tcW w:w="567" w:type="dxa"/>
            <w:shd w:val="pct20" w:color="auto" w:fill="auto"/>
          </w:tcPr>
          <w:p w14:paraId="09FD5FE4" w14:textId="77777777" w:rsidR="000A080A" w:rsidRPr="00CE6D85" w:rsidRDefault="000A080A" w:rsidP="00F07D2C">
            <w:pPr>
              <w:jc w:val="center"/>
              <w:rPr>
                <w:b/>
              </w:rPr>
            </w:pPr>
            <w:r w:rsidRPr="00CE6D85">
              <w:rPr>
                <w:b/>
              </w:rPr>
              <w:t>土</w:t>
            </w:r>
          </w:p>
        </w:tc>
        <w:tc>
          <w:tcPr>
            <w:tcW w:w="8996" w:type="dxa"/>
            <w:shd w:val="pct20" w:color="auto" w:fill="auto"/>
          </w:tcPr>
          <w:p w14:paraId="585475E8" w14:textId="27AF8CC3" w:rsidR="000A080A" w:rsidRPr="00CE6D85" w:rsidRDefault="000A080A" w:rsidP="00417B69">
            <w:pPr>
              <w:rPr>
                <w:b/>
              </w:rPr>
            </w:pPr>
          </w:p>
        </w:tc>
      </w:tr>
      <w:tr w:rsidR="000A080A" w14:paraId="51CD317C" w14:textId="77777777" w:rsidTr="001B6631">
        <w:tc>
          <w:tcPr>
            <w:tcW w:w="709" w:type="dxa"/>
            <w:tcBorders>
              <w:bottom w:val="single" w:sz="4" w:space="0" w:color="auto"/>
            </w:tcBorders>
            <w:shd w:val="pct20" w:color="auto" w:fill="auto"/>
          </w:tcPr>
          <w:p w14:paraId="10C1490D" w14:textId="77777777" w:rsidR="000A080A" w:rsidRPr="00CE6D85" w:rsidRDefault="000A080A" w:rsidP="008812B2">
            <w:pPr>
              <w:rPr>
                <w:b/>
              </w:rPr>
            </w:pPr>
            <w:r w:rsidRPr="00CE6D85">
              <w:rPr>
                <w:b/>
              </w:rPr>
              <w:t>２８</w:t>
            </w:r>
          </w:p>
        </w:tc>
        <w:tc>
          <w:tcPr>
            <w:tcW w:w="567" w:type="dxa"/>
            <w:tcBorders>
              <w:bottom w:val="single" w:sz="4" w:space="0" w:color="auto"/>
            </w:tcBorders>
            <w:shd w:val="pct20" w:color="auto" w:fill="auto"/>
          </w:tcPr>
          <w:p w14:paraId="621C39E2" w14:textId="77777777" w:rsidR="000A080A" w:rsidRPr="00CE6D85" w:rsidRDefault="000A080A" w:rsidP="00F07D2C">
            <w:pPr>
              <w:jc w:val="center"/>
              <w:rPr>
                <w:b/>
              </w:rPr>
            </w:pPr>
            <w:r w:rsidRPr="00CE6D85">
              <w:rPr>
                <w:b/>
              </w:rPr>
              <w:t>日</w:t>
            </w:r>
          </w:p>
        </w:tc>
        <w:tc>
          <w:tcPr>
            <w:tcW w:w="8996" w:type="dxa"/>
            <w:tcBorders>
              <w:bottom w:val="single" w:sz="4" w:space="0" w:color="auto"/>
            </w:tcBorders>
            <w:shd w:val="pct20" w:color="auto" w:fill="auto"/>
          </w:tcPr>
          <w:p w14:paraId="6FE57BD9" w14:textId="7E65377C" w:rsidR="000A080A" w:rsidRPr="00CE6D85" w:rsidRDefault="000A080A" w:rsidP="00CE6D85">
            <w:pPr>
              <w:ind w:firstLineChars="3500" w:firstLine="7379"/>
              <w:rPr>
                <w:b/>
              </w:rPr>
            </w:pPr>
          </w:p>
        </w:tc>
      </w:tr>
      <w:tr w:rsidR="000A080A" w14:paraId="785B1EB3" w14:textId="77777777" w:rsidTr="000A080A">
        <w:tc>
          <w:tcPr>
            <w:tcW w:w="709" w:type="dxa"/>
            <w:shd w:val="clear" w:color="auto" w:fill="auto"/>
          </w:tcPr>
          <w:p w14:paraId="47F0536A" w14:textId="77777777" w:rsidR="000A080A" w:rsidRPr="00CE6D85" w:rsidRDefault="000A080A" w:rsidP="008812B2">
            <w:pPr>
              <w:rPr>
                <w:b/>
              </w:rPr>
            </w:pPr>
            <w:r w:rsidRPr="00CE6D85">
              <w:rPr>
                <w:b/>
              </w:rPr>
              <w:t>２９</w:t>
            </w:r>
          </w:p>
        </w:tc>
        <w:tc>
          <w:tcPr>
            <w:tcW w:w="567" w:type="dxa"/>
            <w:shd w:val="clear" w:color="auto" w:fill="auto"/>
          </w:tcPr>
          <w:p w14:paraId="69BCDC87" w14:textId="77777777" w:rsidR="000A080A" w:rsidRPr="00CE6D85" w:rsidRDefault="000A080A" w:rsidP="008050EE">
            <w:pPr>
              <w:jc w:val="center"/>
              <w:rPr>
                <w:b/>
              </w:rPr>
            </w:pPr>
            <w:r w:rsidRPr="00CE6D85">
              <w:rPr>
                <w:rFonts w:hint="eastAsia"/>
                <w:b/>
              </w:rPr>
              <w:t>月</w:t>
            </w:r>
          </w:p>
        </w:tc>
        <w:tc>
          <w:tcPr>
            <w:tcW w:w="8996" w:type="dxa"/>
            <w:shd w:val="clear" w:color="auto" w:fill="auto"/>
          </w:tcPr>
          <w:p w14:paraId="0D650AC7" w14:textId="416761CD" w:rsidR="000A080A" w:rsidRPr="00CE6D85" w:rsidRDefault="002A5806" w:rsidP="00417B69">
            <w:pPr>
              <w:rPr>
                <w:b/>
              </w:rPr>
            </w:pPr>
            <w:r w:rsidRPr="00CE6D85">
              <w:rPr>
                <w:rFonts w:hint="eastAsia"/>
                <w:b/>
                <w:sz w:val="18"/>
              </w:rPr>
              <w:t xml:space="preserve">４０分授業　７校時　</w:t>
            </w:r>
            <w:r w:rsidR="00EC5915" w:rsidRPr="00CE6D85">
              <w:rPr>
                <w:rFonts w:hint="eastAsia"/>
                <w:b/>
                <w:sz w:val="18"/>
              </w:rPr>
              <w:t>スタディーサポート（１年）実力診断、判断テスト（２・３年）</w:t>
            </w:r>
          </w:p>
        </w:tc>
      </w:tr>
      <w:tr w:rsidR="000A080A" w14:paraId="2F20A7C6" w14:textId="77777777" w:rsidTr="000A080A">
        <w:tc>
          <w:tcPr>
            <w:tcW w:w="709" w:type="dxa"/>
            <w:shd w:val="clear" w:color="auto" w:fill="auto"/>
          </w:tcPr>
          <w:p w14:paraId="5AB5B1E3" w14:textId="77777777" w:rsidR="000A080A" w:rsidRPr="00CE6D85" w:rsidRDefault="000A080A" w:rsidP="008812B2">
            <w:pPr>
              <w:rPr>
                <w:b/>
              </w:rPr>
            </w:pPr>
            <w:r w:rsidRPr="00CE6D85">
              <w:rPr>
                <w:b/>
              </w:rPr>
              <w:t>３０</w:t>
            </w:r>
          </w:p>
        </w:tc>
        <w:tc>
          <w:tcPr>
            <w:tcW w:w="567" w:type="dxa"/>
            <w:shd w:val="clear" w:color="auto" w:fill="auto"/>
          </w:tcPr>
          <w:p w14:paraId="07762ADC" w14:textId="77777777" w:rsidR="000A080A" w:rsidRPr="00CE6D85" w:rsidRDefault="000A080A" w:rsidP="008050EE">
            <w:pPr>
              <w:jc w:val="center"/>
              <w:rPr>
                <w:b/>
              </w:rPr>
            </w:pPr>
            <w:r w:rsidRPr="00CE6D85">
              <w:rPr>
                <w:rFonts w:hint="eastAsia"/>
                <w:b/>
              </w:rPr>
              <w:t>火</w:t>
            </w:r>
          </w:p>
        </w:tc>
        <w:tc>
          <w:tcPr>
            <w:tcW w:w="8996" w:type="dxa"/>
            <w:shd w:val="clear" w:color="auto" w:fill="auto"/>
          </w:tcPr>
          <w:p w14:paraId="5B56E1C8" w14:textId="254741F2" w:rsidR="000A080A" w:rsidRPr="00CE6D85" w:rsidRDefault="002A5806" w:rsidP="00417B69">
            <w:pPr>
              <w:rPr>
                <w:b/>
              </w:rPr>
            </w:pPr>
            <w:r w:rsidRPr="00CE6D85">
              <w:rPr>
                <w:rFonts w:hint="eastAsia"/>
                <w:b/>
                <w:sz w:val="18"/>
              </w:rPr>
              <w:t xml:space="preserve">４０分授業　７校時　</w:t>
            </w:r>
            <w:r w:rsidR="00EC5915" w:rsidRPr="00CE6D85">
              <w:rPr>
                <w:rFonts w:hint="eastAsia"/>
                <w:b/>
                <w:sz w:val="18"/>
              </w:rPr>
              <w:t>スタディーサポート（１年）実力診断、判断テスト（２・３年）</w:t>
            </w:r>
          </w:p>
        </w:tc>
      </w:tr>
      <w:tr w:rsidR="000A080A" w14:paraId="2E9621F0" w14:textId="77777777" w:rsidTr="000A080A">
        <w:tc>
          <w:tcPr>
            <w:tcW w:w="709" w:type="dxa"/>
            <w:shd w:val="clear" w:color="auto" w:fill="auto"/>
          </w:tcPr>
          <w:p w14:paraId="12D122E9" w14:textId="77777777" w:rsidR="000A080A" w:rsidRPr="00CE6D85" w:rsidRDefault="000A080A" w:rsidP="008812B2">
            <w:pPr>
              <w:rPr>
                <w:b/>
              </w:rPr>
            </w:pPr>
            <w:r w:rsidRPr="00CE6D85">
              <w:rPr>
                <w:rFonts w:hint="eastAsia"/>
                <w:b/>
              </w:rPr>
              <w:t>３１</w:t>
            </w:r>
          </w:p>
        </w:tc>
        <w:tc>
          <w:tcPr>
            <w:tcW w:w="567" w:type="dxa"/>
            <w:shd w:val="clear" w:color="auto" w:fill="auto"/>
          </w:tcPr>
          <w:p w14:paraId="7C34FF29" w14:textId="77777777" w:rsidR="000A080A" w:rsidRPr="00CE6D85" w:rsidRDefault="000A080A" w:rsidP="008050EE">
            <w:pPr>
              <w:jc w:val="center"/>
              <w:rPr>
                <w:b/>
              </w:rPr>
            </w:pPr>
            <w:r w:rsidRPr="00CE6D85">
              <w:rPr>
                <w:rFonts w:hint="eastAsia"/>
                <w:b/>
              </w:rPr>
              <w:t>水</w:t>
            </w:r>
          </w:p>
        </w:tc>
        <w:tc>
          <w:tcPr>
            <w:tcW w:w="8996" w:type="dxa"/>
            <w:shd w:val="clear" w:color="auto" w:fill="auto"/>
          </w:tcPr>
          <w:p w14:paraId="182DC2C8" w14:textId="3AFDFDD3" w:rsidR="000A080A" w:rsidRPr="00CE6D85" w:rsidRDefault="00ED28ED" w:rsidP="00417B69">
            <w:pPr>
              <w:rPr>
                <w:b/>
              </w:rPr>
            </w:pPr>
            <w:r w:rsidRPr="00CE6D85">
              <w:rPr>
                <w:rFonts w:hint="eastAsia"/>
                <w:b/>
              </w:rPr>
              <w:t xml:space="preserve">６校時　</w:t>
            </w:r>
            <w:r w:rsidR="00EA79C4" w:rsidRPr="00CE6D85">
              <w:rPr>
                <w:rFonts w:hint="eastAsia"/>
                <w:b/>
              </w:rPr>
              <w:t>交通安全教室（１年）・</w:t>
            </w:r>
            <w:r w:rsidR="00EC5915" w:rsidRPr="00CE6D85">
              <w:rPr>
                <w:rFonts w:hint="eastAsia"/>
                <w:b/>
              </w:rPr>
              <w:t>選択科目説明会</w:t>
            </w:r>
            <w:r w:rsidR="006F4A7F" w:rsidRPr="00CE6D85">
              <w:rPr>
                <w:rFonts w:hint="eastAsia"/>
                <w:b/>
              </w:rPr>
              <w:t>（２年）</w:t>
            </w:r>
          </w:p>
        </w:tc>
      </w:tr>
    </w:tbl>
    <w:p w14:paraId="50A0BF44" w14:textId="302589C6" w:rsidR="0088371C" w:rsidRPr="00FA533C" w:rsidRDefault="00A97C16" w:rsidP="00417B69">
      <w:pPr>
        <w:rPr>
          <w:b/>
        </w:rPr>
      </w:pPr>
      <w:r>
        <w:t xml:space="preserve">　</w:t>
      </w:r>
      <w:r w:rsidRPr="00FA533C">
        <w:rPr>
          <w:b/>
        </w:rPr>
        <w:t xml:space="preserve">　【</w:t>
      </w:r>
      <w:r w:rsidR="006F4A7F" w:rsidRPr="00FA533C">
        <w:rPr>
          <w:rFonts w:hint="eastAsia"/>
          <w:b/>
        </w:rPr>
        <w:t>６</w:t>
      </w:r>
      <w:r w:rsidRPr="00FA533C">
        <w:rPr>
          <w:rFonts w:hint="eastAsia"/>
          <w:b/>
        </w:rPr>
        <w:t>月の主な行事予定】</w:t>
      </w:r>
    </w:p>
    <w:p w14:paraId="41D66DB1" w14:textId="22F05E4B" w:rsidR="00A97C16" w:rsidRDefault="00A97C16" w:rsidP="00417B69">
      <w:pPr>
        <w:rPr>
          <w:rFonts w:hint="eastAsia"/>
          <w:b/>
        </w:rPr>
      </w:pPr>
      <w:r w:rsidRPr="00FA533C">
        <w:rPr>
          <w:rFonts w:hint="eastAsia"/>
          <w:b/>
        </w:rPr>
        <w:t xml:space="preserve">　　　１日　</w:t>
      </w:r>
      <w:r w:rsidR="006F4A7F" w:rsidRPr="00FA533C">
        <w:rPr>
          <w:rFonts w:hint="eastAsia"/>
          <w:b/>
        </w:rPr>
        <w:t>衣替え　　　　８</w:t>
      </w:r>
      <w:r w:rsidRPr="00FA533C">
        <w:rPr>
          <w:rFonts w:hint="eastAsia"/>
          <w:b/>
        </w:rPr>
        <w:t xml:space="preserve">日　</w:t>
      </w:r>
      <w:r w:rsidR="006F4A7F" w:rsidRPr="00FA533C">
        <w:rPr>
          <w:rFonts w:hint="eastAsia"/>
          <w:b/>
        </w:rPr>
        <w:t>進路保護者説明会（３年）　　２９</w:t>
      </w:r>
      <w:r w:rsidR="002F3C3E" w:rsidRPr="00FA533C">
        <w:rPr>
          <w:rFonts w:hint="eastAsia"/>
          <w:b/>
        </w:rPr>
        <w:t>～</w:t>
      </w:r>
      <w:r w:rsidR="006F4A7F" w:rsidRPr="00FA533C">
        <w:rPr>
          <w:rFonts w:hint="eastAsia"/>
          <w:b/>
        </w:rPr>
        <w:t>７月４日　１学期期末</w:t>
      </w:r>
      <w:r w:rsidR="002F3C3E" w:rsidRPr="00FA533C">
        <w:rPr>
          <w:rFonts w:hint="eastAsia"/>
          <w:b/>
        </w:rPr>
        <w:t>考査</w:t>
      </w:r>
    </w:p>
    <w:p w14:paraId="111E36C8" w14:textId="77777777" w:rsidR="00FA533C" w:rsidRPr="00FA533C" w:rsidRDefault="00FA533C" w:rsidP="00417B69">
      <w:pPr>
        <w:rPr>
          <w:b/>
        </w:rPr>
      </w:pPr>
    </w:p>
    <w:p w14:paraId="30CCA92E" w14:textId="594F60E9" w:rsidR="003B4BBD" w:rsidRDefault="003B4BBD" w:rsidP="00417B69">
      <w:r>
        <w:rPr>
          <w:noProof/>
        </w:rPr>
        <mc:AlternateContent>
          <mc:Choice Requires="wps">
            <w:drawing>
              <wp:anchor distT="0" distB="0" distL="114300" distR="114300" simplePos="0" relativeHeight="251664384" behindDoc="0" locked="0" layoutInCell="1" allowOverlap="1" wp14:anchorId="5545A1A3" wp14:editId="70A97949">
                <wp:simplePos x="0" y="0"/>
                <wp:positionH relativeFrom="column">
                  <wp:posOffset>-133350</wp:posOffset>
                </wp:positionH>
                <wp:positionV relativeFrom="paragraph">
                  <wp:posOffset>38282</wp:posOffset>
                </wp:positionV>
                <wp:extent cx="6866299" cy="2850427"/>
                <wp:effectExtent l="0" t="0" r="10795" b="26670"/>
                <wp:wrapNone/>
                <wp:docPr id="6" name="角丸四角形 6"/>
                <wp:cNvGraphicFramePr/>
                <a:graphic xmlns:a="http://schemas.openxmlformats.org/drawingml/2006/main">
                  <a:graphicData uri="http://schemas.microsoft.com/office/word/2010/wordprocessingShape">
                    <wps:wsp>
                      <wps:cNvSpPr/>
                      <wps:spPr>
                        <a:xfrm>
                          <a:off x="0" y="0"/>
                          <a:ext cx="6866299" cy="2850427"/>
                        </a:xfrm>
                        <a:prstGeom prst="roundRect">
                          <a:avLst/>
                        </a:prstGeom>
                        <a:no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6" o:spid="_x0000_s1026" style="position:absolute;left:0;text-align:left;margin-left:-10.5pt;margin-top:3pt;width:540.65pt;height:22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" filled="f" strokecolor="black [3213]" strokeweight="1.5pt">
                <v:stroke dashstyle="dash"/>
              </v:roundrect>
            </w:pict>
          </mc:Fallback>
        </mc:AlternateContent>
      </w:r>
    </w:p>
    <w:p w14:paraId="4991497E" w14:textId="77777777" w:rsidR="003B4BBD" w:rsidRPr="003B4BBD" w:rsidRDefault="003B4BBD" w:rsidP="003B4BBD">
      <w:pPr>
        <w:rPr>
          <w:b/>
        </w:rPr>
      </w:pPr>
      <w:r w:rsidRPr="003B4BBD">
        <w:rPr>
          <w:rFonts w:hint="eastAsia"/>
          <w:b/>
          <w:sz w:val="28"/>
        </w:rPr>
        <w:t>『蒔（ま）かぬ種は生えぬ』</w:t>
      </w:r>
    </w:p>
    <w:p w14:paraId="65BD3FA3" w14:textId="0C3C8B19" w:rsidR="003B4BBD" w:rsidRPr="00E059FB" w:rsidRDefault="003B4BBD" w:rsidP="003B4BBD">
      <w:pPr>
        <w:rPr>
          <w:rFonts w:ascii="HGPｺﾞｼｯｸM" w:eastAsia="HGPｺﾞｼｯｸM" w:hAnsiTheme="minorEastAsia"/>
          <w:sz w:val="22"/>
        </w:rPr>
      </w:pPr>
      <w:r>
        <w:rPr>
          <w:rFonts w:hint="eastAsia"/>
        </w:rPr>
        <w:t xml:space="preserve">　</w:t>
      </w:r>
      <w:r w:rsidRPr="00E059FB">
        <w:rPr>
          <w:rFonts w:ascii="HGPｺﾞｼｯｸM" w:eastAsia="HGPｺﾞｼｯｸM" w:hAnsiTheme="minorEastAsia" w:hint="eastAsia"/>
          <w:sz w:val="22"/>
        </w:rPr>
        <w:t>これは、二宮尊徳のことばです。あなたは、どんな思いや夢をもって学校生活を送っていますか。思いや夢の種を心に持っている人は、そこから必ず芽が</w:t>
      </w:r>
      <w:r w:rsidR="00FB5FDD">
        <w:rPr>
          <w:rFonts w:ascii="HGPｺﾞｼｯｸM" w:eastAsia="HGPｺﾞｼｯｸM" w:hAnsiTheme="minorEastAsia" w:hint="eastAsia"/>
          <w:sz w:val="22"/>
        </w:rPr>
        <w:t>生える。しかし、そうでない人は、いくら待っても芽は出ない。</w:t>
      </w:r>
      <w:r w:rsidRPr="00E059FB">
        <w:rPr>
          <w:rFonts w:ascii="HGPｺﾞｼｯｸM" w:eastAsia="HGPｺﾞｼｯｸM" w:hAnsiTheme="minorEastAsia" w:hint="eastAsia"/>
          <w:sz w:val="22"/>
        </w:rPr>
        <w:t>そして、思いや夢を持って芽が出ても、育てる努力をしなければ、芽は育たない。</w:t>
      </w:r>
    </w:p>
    <w:p w14:paraId="283F3A64" w14:textId="77777777" w:rsidR="003B4BBD" w:rsidRPr="00A65722" w:rsidRDefault="003B4BBD" w:rsidP="003B4BBD">
      <w:pPr>
        <w:spacing w:beforeLines="50" w:before="145"/>
        <w:ind w:firstLineChars="100" w:firstLine="211"/>
      </w:pPr>
      <w:r w:rsidRPr="00F8540D">
        <w:rPr>
          <w:rFonts w:hint="eastAsia"/>
          <w:b/>
        </w:rPr>
        <w:t>思いの種を蒔き、行動を刈り取り、行動の種を蒔いて、習慣を刈り取る。習慣の種を蒔き、人格を刈り取り、人格の種を蒔いて、人生を刈り取る。</w:t>
      </w:r>
      <w:r w:rsidRPr="00A65722">
        <w:rPr>
          <w:rFonts w:hint="eastAsia"/>
        </w:rPr>
        <w:t>（サミュエル・スマイルズ）</w:t>
      </w:r>
    </w:p>
    <w:p w14:paraId="1CAFD091" w14:textId="77777777" w:rsidR="003B4BBD" w:rsidRPr="00E059FB" w:rsidRDefault="003B4BBD" w:rsidP="003B4BBD">
      <w:pPr>
        <w:rPr>
          <w:rFonts w:ascii="HGPｺﾞｼｯｸM" w:eastAsia="HGPｺﾞｼｯｸM" w:hAnsiTheme="minorEastAsia"/>
          <w:sz w:val="22"/>
          <w:u w:val="single"/>
        </w:rPr>
      </w:pPr>
      <w:r w:rsidRPr="00E059FB">
        <w:rPr>
          <w:rFonts w:ascii="HGPｺﾞｼｯｸM" w:eastAsia="HGPｺﾞｼｯｸM" w:hAnsiTheme="minorEastAsia" w:hint="eastAsia"/>
          <w:sz w:val="22"/>
          <w:u w:val="single"/>
        </w:rPr>
        <w:t>今月の偉人の言葉</w:t>
      </w:r>
    </w:p>
    <w:p w14:paraId="1FE11408" w14:textId="77777777" w:rsidR="003B4BBD" w:rsidRPr="00E059FB" w:rsidRDefault="003B4BBD" w:rsidP="003B4BBD">
      <w:pPr>
        <w:rPr>
          <w:rFonts w:ascii="HGPｺﾞｼｯｸM" w:eastAsia="HGPｺﾞｼｯｸM" w:hAnsiTheme="minorEastAsia"/>
          <w:sz w:val="22"/>
        </w:rPr>
      </w:pPr>
      <w:r w:rsidRPr="00E059FB">
        <w:rPr>
          <w:rFonts w:ascii="HGPｺﾞｼｯｸM" w:eastAsia="HGPｺﾞｼｯｸM" w:hAnsiTheme="minorEastAsia" w:hint="eastAsia"/>
          <w:sz w:val="22"/>
        </w:rPr>
        <w:t>「学べば学ぶほど、自分が何も知らなかった事に気づく、気づけば気づくほどまた学びたくなる」（アインシュタイン）</w:t>
      </w:r>
    </w:p>
    <w:p w14:paraId="18CA4A14" w14:textId="77777777" w:rsidR="003B4BBD" w:rsidRPr="00E059FB" w:rsidRDefault="003B4BBD" w:rsidP="003B4BBD">
      <w:pPr>
        <w:rPr>
          <w:rFonts w:ascii="HGPｺﾞｼｯｸM" w:eastAsia="HGPｺﾞｼｯｸM" w:hAnsiTheme="minorEastAsia"/>
          <w:sz w:val="22"/>
        </w:rPr>
      </w:pPr>
      <w:r w:rsidRPr="00E059FB">
        <w:rPr>
          <w:rFonts w:ascii="HGPｺﾞｼｯｸM" w:eastAsia="HGPｺﾞｼｯｸM" w:hAnsiTheme="minorEastAsia" w:hint="eastAsia"/>
          <w:sz w:val="22"/>
        </w:rPr>
        <w:t>「自分に打ち勝つことは、勝利のうちで最も偉大な勝利である」（プラトン）</w:t>
      </w:r>
    </w:p>
    <w:p w14:paraId="329858EB" w14:textId="0DF02B4B" w:rsidR="00251FA7" w:rsidRPr="00E059FB" w:rsidRDefault="003B4BBD" w:rsidP="003B4BBD">
      <w:pPr>
        <w:rPr>
          <w:rFonts w:ascii="HGPｺﾞｼｯｸM" w:eastAsia="HGPｺﾞｼｯｸM" w:hAnsiTheme="minorEastAsia"/>
          <w:sz w:val="22"/>
        </w:rPr>
      </w:pPr>
      <w:r w:rsidRPr="00E059FB">
        <w:rPr>
          <w:rFonts w:ascii="HGPｺﾞｼｯｸM" w:eastAsia="HGPｺﾞｼｯｸM" w:hAnsiTheme="minorEastAsia" w:hint="eastAsia"/>
          <w:sz w:val="22"/>
        </w:rPr>
        <w:t>「そりゃ、僕だって勉強や野球の練習は嫌いですよ。誰だってそうじゃないですか。つらいし、大抵はつまらないことの繰り返し。でも、僕は子供のころから、目標を持って努力するのが好きなんです。だってその努力が結果として出るのはうれしいじゃないですか」（イチロー）</w:t>
      </w:r>
    </w:p>
    <w:sectPr w:rsidR="00251FA7" w:rsidRPr="00E059FB" w:rsidSect="003B4BBD">
      <w:pgSz w:w="11906" w:h="16838"/>
      <w:pgMar w:top="720" w:right="720" w:bottom="720" w:left="720" w:header="851" w:footer="992" w:gutter="0"/>
      <w:cols w:space="425"/>
      <w:docGrid w:type="linesAndChar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A5FE7" w14:textId="77777777" w:rsidR="00407BAB" w:rsidRDefault="00407BAB" w:rsidP="001B1089">
      <w:r>
        <w:separator/>
      </w:r>
    </w:p>
  </w:endnote>
  <w:endnote w:type="continuationSeparator" w:id="0">
    <w:p w14:paraId="1E48B924" w14:textId="77777777" w:rsidR="00407BAB" w:rsidRDefault="00407BAB" w:rsidP="001B1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ＤＦ平成明朝体W3">
    <w:panose1 w:val="02020309000000000000"/>
    <w:charset w:val="80"/>
    <w:family w:val="roman"/>
    <w:pitch w:val="fixed"/>
    <w:sig w:usb0="80000283" w:usb1="2AC76CF8"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7E16A6" w14:textId="77777777" w:rsidR="00407BAB" w:rsidRDefault="00407BAB" w:rsidP="001B1089">
      <w:r>
        <w:separator/>
      </w:r>
    </w:p>
  </w:footnote>
  <w:footnote w:type="continuationSeparator" w:id="0">
    <w:p w14:paraId="5C479BA7" w14:textId="77777777" w:rsidR="00407BAB" w:rsidRDefault="00407BAB" w:rsidP="001B10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B69"/>
    <w:rsid w:val="00060FCF"/>
    <w:rsid w:val="0007405F"/>
    <w:rsid w:val="000850B7"/>
    <w:rsid w:val="000A080A"/>
    <w:rsid w:val="00160F26"/>
    <w:rsid w:val="00190A01"/>
    <w:rsid w:val="00194A77"/>
    <w:rsid w:val="001B1089"/>
    <w:rsid w:val="001B6631"/>
    <w:rsid w:val="001C4049"/>
    <w:rsid w:val="00200685"/>
    <w:rsid w:val="00251FA7"/>
    <w:rsid w:val="00282BD9"/>
    <w:rsid w:val="0028379F"/>
    <w:rsid w:val="00293C1B"/>
    <w:rsid w:val="002A5806"/>
    <w:rsid w:val="002B5905"/>
    <w:rsid w:val="002D26BC"/>
    <w:rsid w:val="002F3437"/>
    <w:rsid w:val="002F3C3E"/>
    <w:rsid w:val="003135AF"/>
    <w:rsid w:val="003733EB"/>
    <w:rsid w:val="003A1096"/>
    <w:rsid w:val="003B4BBD"/>
    <w:rsid w:val="003D5A79"/>
    <w:rsid w:val="003E03CA"/>
    <w:rsid w:val="00407BAB"/>
    <w:rsid w:val="00417B69"/>
    <w:rsid w:val="0048592C"/>
    <w:rsid w:val="004B218E"/>
    <w:rsid w:val="004B7ECB"/>
    <w:rsid w:val="004C046D"/>
    <w:rsid w:val="004C40BC"/>
    <w:rsid w:val="005165EB"/>
    <w:rsid w:val="00524F73"/>
    <w:rsid w:val="00582CA3"/>
    <w:rsid w:val="00597A61"/>
    <w:rsid w:val="00661987"/>
    <w:rsid w:val="00661B78"/>
    <w:rsid w:val="006B10FE"/>
    <w:rsid w:val="006B6A97"/>
    <w:rsid w:val="006C0207"/>
    <w:rsid w:val="006C15C7"/>
    <w:rsid w:val="006C51F1"/>
    <w:rsid w:val="006D0E3D"/>
    <w:rsid w:val="006E3824"/>
    <w:rsid w:val="006F4A7F"/>
    <w:rsid w:val="00724BF4"/>
    <w:rsid w:val="00755E25"/>
    <w:rsid w:val="00791830"/>
    <w:rsid w:val="007B7179"/>
    <w:rsid w:val="007E3E84"/>
    <w:rsid w:val="00853A68"/>
    <w:rsid w:val="00865B87"/>
    <w:rsid w:val="008812B2"/>
    <w:rsid w:val="0088371C"/>
    <w:rsid w:val="008F4A5E"/>
    <w:rsid w:val="00916FF2"/>
    <w:rsid w:val="00937AA4"/>
    <w:rsid w:val="009754DA"/>
    <w:rsid w:val="00981E15"/>
    <w:rsid w:val="00992A87"/>
    <w:rsid w:val="009D09DF"/>
    <w:rsid w:val="00A073DC"/>
    <w:rsid w:val="00A65722"/>
    <w:rsid w:val="00A84E9E"/>
    <w:rsid w:val="00A97C16"/>
    <w:rsid w:val="00AB16F2"/>
    <w:rsid w:val="00AC05CD"/>
    <w:rsid w:val="00AC6FAA"/>
    <w:rsid w:val="00B16128"/>
    <w:rsid w:val="00B17086"/>
    <w:rsid w:val="00B34073"/>
    <w:rsid w:val="00B42D32"/>
    <w:rsid w:val="00C16FB7"/>
    <w:rsid w:val="00C2220B"/>
    <w:rsid w:val="00C316CC"/>
    <w:rsid w:val="00C5227E"/>
    <w:rsid w:val="00C530FD"/>
    <w:rsid w:val="00C84FDB"/>
    <w:rsid w:val="00C8590A"/>
    <w:rsid w:val="00C90745"/>
    <w:rsid w:val="00CC2CA8"/>
    <w:rsid w:val="00CE6D85"/>
    <w:rsid w:val="00D11E47"/>
    <w:rsid w:val="00D36EE6"/>
    <w:rsid w:val="00DA2D07"/>
    <w:rsid w:val="00DD527F"/>
    <w:rsid w:val="00E04205"/>
    <w:rsid w:val="00E059FB"/>
    <w:rsid w:val="00E0639A"/>
    <w:rsid w:val="00E13F89"/>
    <w:rsid w:val="00E17947"/>
    <w:rsid w:val="00E62C44"/>
    <w:rsid w:val="00E81B2A"/>
    <w:rsid w:val="00E90EB0"/>
    <w:rsid w:val="00EA79C4"/>
    <w:rsid w:val="00EC2687"/>
    <w:rsid w:val="00EC3ABC"/>
    <w:rsid w:val="00EC5915"/>
    <w:rsid w:val="00ED28ED"/>
    <w:rsid w:val="00EE7F47"/>
    <w:rsid w:val="00F135F0"/>
    <w:rsid w:val="00F14116"/>
    <w:rsid w:val="00F370CF"/>
    <w:rsid w:val="00F37A31"/>
    <w:rsid w:val="00F762C3"/>
    <w:rsid w:val="00F8540D"/>
    <w:rsid w:val="00FA4069"/>
    <w:rsid w:val="00FA533C"/>
    <w:rsid w:val="00FB5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74D6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3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B1089"/>
    <w:pPr>
      <w:tabs>
        <w:tab w:val="center" w:pos="4252"/>
        <w:tab w:val="right" w:pos="8504"/>
      </w:tabs>
      <w:snapToGrid w:val="0"/>
    </w:pPr>
  </w:style>
  <w:style w:type="character" w:customStyle="1" w:styleId="a5">
    <w:name w:val="ヘッダー (文字)"/>
    <w:basedOn w:val="a0"/>
    <w:link w:val="a4"/>
    <w:uiPriority w:val="99"/>
    <w:rsid w:val="001B1089"/>
  </w:style>
  <w:style w:type="paragraph" w:styleId="a6">
    <w:name w:val="footer"/>
    <w:basedOn w:val="a"/>
    <w:link w:val="a7"/>
    <w:uiPriority w:val="99"/>
    <w:unhideWhenUsed/>
    <w:rsid w:val="001B1089"/>
    <w:pPr>
      <w:tabs>
        <w:tab w:val="center" w:pos="4252"/>
        <w:tab w:val="right" w:pos="8504"/>
      </w:tabs>
      <w:snapToGrid w:val="0"/>
    </w:pPr>
  </w:style>
  <w:style w:type="character" w:customStyle="1" w:styleId="a7">
    <w:name w:val="フッター (文字)"/>
    <w:basedOn w:val="a0"/>
    <w:link w:val="a6"/>
    <w:uiPriority w:val="99"/>
    <w:rsid w:val="001B1089"/>
  </w:style>
  <w:style w:type="paragraph" w:styleId="a8">
    <w:name w:val="Balloon Text"/>
    <w:basedOn w:val="a"/>
    <w:link w:val="a9"/>
    <w:uiPriority w:val="99"/>
    <w:semiHidden/>
    <w:unhideWhenUsed/>
    <w:rsid w:val="001B108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B108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3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B1089"/>
    <w:pPr>
      <w:tabs>
        <w:tab w:val="center" w:pos="4252"/>
        <w:tab w:val="right" w:pos="8504"/>
      </w:tabs>
      <w:snapToGrid w:val="0"/>
    </w:pPr>
  </w:style>
  <w:style w:type="character" w:customStyle="1" w:styleId="a5">
    <w:name w:val="ヘッダー (文字)"/>
    <w:basedOn w:val="a0"/>
    <w:link w:val="a4"/>
    <w:uiPriority w:val="99"/>
    <w:rsid w:val="001B1089"/>
  </w:style>
  <w:style w:type="paragraph" w:styleId="a6">
    <w:name w:val="footer"/>
    <w:basedOn w:val="a"/>
    <w:link w:val="a7"/>
    <w:uiPriority w:val="99"/>
    <w:unhideWhenUsed/>
    <w:rsid w:val="001B1089"/>
    <w:pPr>
      <w:tabs>
        <w:tab w:val="center" w:pos="4252"/>
        <w:tab w:val="right" w:pos="8504"/>
      </w:tabs>
      <w:snapToGrid w:val="0"/>
    </w:pPr>
  </w:style>
  <w:style w:type="character" w:customStyle="1" w:styleId="a7">
    <w:name w:val="フッター (文字)"/>
    <w:basedOn w:val="a0"/>
    <w:link w:val="a6"/>
    <w:uiPriority w:val="99"/>
    <w:rsid w:val="001B1089"/>
  </w:style>
  <w:style w:type="paragraph" w:styleId="a8">
    <w:name w:val="Balloon Text"/>
    <w:basedOn w:val="a"/>
    <w:link w:val="a9"/>
    <w:uiPriority w:val="99"/>
    <w:semiHidden/>
    <w:unhideWhenUsed/>
    <w:rsid w:val="001B108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B10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F0931-61EA-4DE5-89FA-E33ED5FA5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2</Pages>
  <Words>360</Words>
  <Characters>2054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古川英貴</dc:creator>
  <cp:lastModifiedBy>古川英貴</cp:lastModifiedBy>
  <cp:revision>27</cp:revision>
  <cp:lastPrinted>2017-04-30T08:20:00Z</cp:lastPrinted>
  <dcterms:created xsi:type="dcterms:W3CDTF">2017-04-29T12:41:00Z</dcterms:created>
  <dcterms:modified xsi:type="dcterms:W3CDTF">2017-04-30T08:23:00Z</dcterms:modified>
</cp:coreProperties>
</file>