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0116" w14:textId="0C802139" w:rsidR="007F61A1" w:rsidRPr="00572A74" w:rsidRDefault="00837826">
      <w:pPr>
        <w:spacing w:line="270" w:lineRule="exact"/>
        <w:rPr>
          <w:rFonts w:ascii="ＭＳ 明朝" w:hAnsi="ＭＳ 明朝" w:hint="default"/>
          <w:color w:val="auto"/>
        </w:rPr>
      </w:pPr>
      <w:bookmarkStart w:id="0" w:name="_GoBack"/>
      <w:bookmarkEnd w:id="0"/>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53FE8A39"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7347CC">
        <w:rPr>
          <w:rFonts w:ascii="ＭＳ 明朝" w:hAnsi="ＭＳ 明朝"/>
          <w:color w:val="auto"/>
          <w:spacing w:val="16"/>
        </w:rPr>
        <w:t>福島商業</w:t>
      </w:r>
      <w:r w:rsidRPr="00572A74">
        <w:rPr>
          <w:rFonts w:ascii="ＭＳ 明朝" w:hAnsi="ＭＳ 明朝"/>
          <w:color w:val="auto"/>
          <w:spacing w:val="16"/>
        </w:rPr>
        <w:t>高等学校長　様</w:t>
      </w:r>
    </w:p>
    <w:p w14:paraId="454C4AC2" w14:textId="77777777" w:rsidR="007F61A1" w:rsidRPr="00572A74"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415EC227" w:rsidR="007F61A1" w:rsidRPr="00572A74" w:rsidRDefault="00837826" w:rsidP="009D3EB6">
      <w:pPr>
        <w:spacing w:line="270" w:lineRule="exact"/>
        <w:rPr>
          <w:rFonts w:ascii="ＭＳ 明朝" w:hAnsi="ＭＳ 明朝" w:hint="default"/>
          <w:color w:val="auto"/>
        </w:rPr>
      </w:pPr>
      <w:r w:rsidRPr="00572A74">
        <w:rPr>
          <w:rFonts w:ascii="ＭＳ 明朝" w:hAnsi="ＭＳ 明朝"/>
          <w:color w:val="auto"/>
          <w:spacing w:val="16"/>
        </w:rPr>
        <w:t xml:space="preserve">　令和</w:t>
      </w:r>
      <w:r w:rsidR="00DB7302">
        <w:rPr>
          <w:rFonts w:ascii="ＭＳ 明朝" w:hAnsi="ＭＳ 明朝"/>
          <w:color w:val="auto"/>
          <w:spacing w:val="16"/>
        </w:rPr>
        <w:t>７</w:t>
      </w:r>
      <w:r w:rsidRPr="00572A74">
        <w:rPr>
          <w:rFonts w:ascii="ＭＳ 明朝" w:hAnsi="ＭＳ 明朝"/>
          <w:color w:val="auto"/>
          <w:spacing w:val="16"/>
        </w:rPr>
        <w:t>年</w:t>
      </w:r>
      <w:r w:rsidR="001A67B9">
        <w:rPr>
          <w:rFonts w:ascii="ＭＳ 明朝" w:hAnsi="ＭＳ 明朝"/>
          <w:color w:val="auto"/>
          <w:spacing w:val="16"/>
        </w:rPr>
        <w:t>９</w:t>
      </w:r>
      <w:r w:rsidR="00DB7302">
        <w:rPr>
          <w:rFonts w:ascii="ＭＳ 明朝" w:hAnsi="ＭＳ 明朝"/>
          <w:color w:val="auto"/>
          <w:spacing w:val="16"/>
        </w:rPr>
        <w:t>月１０</w:t>
      </w:r>
      <w:r w:rsidRPr="00572A74">
        <w:rPr>
          <w:rFonts w:ascii="ＭＳ 明朝" w:hAnsi="ＭＳ 明朝"/>
          <w:color w:val="auto"/>
          <w:spacing w:val="16"/>
        </w:rPr>
        <w:t>日付け公告第</w:t>
      </w:r>
      <w:r w:rsidR="00DB7302">
        <w:rPr>
          <w:rFonts w:ascii="ＭＳ 明朝" w:hAnsi="ＭＳ 明朝"/>
          <w:color w:val="auto"/>
          <w:spacing w:val="16"/>
        </w:rPr>
        <w:t>２</w:t>
      </w:r>
      <w:r w:rsidRPr="00572A74">
        <w:rPr>
          <w:rFonts w:ascii="ＭＳ 明朝" w:hAnsi="ＭＳ 明朝"/>
          <w:color w:val="auto"/>
          <w:spacing w:val="16"/>
        </w:rPr>
        <w:t>号で公告がありました福島県立</w:t>
      </w:r>
      <w:r w:rsidR="007347CC">
        <w:rPr>
          <w:rFonts w:ascii="ＭＳ 明朝" w:hAnsi="ＭＳ 明朝"/>
          <w:color w:val="auto"/>
          <w:spacing w:val="16"/>
        </w:rPr>
        <w:t>福島商業</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77777777" w:rsidR="00661126" w:rsidRPr="00572A74" w:rsidRDefault="00661126">
      <w:pPr>
        <w:spacing w:line="270" w:lineRule="exact"/>
        <w:rPr>
          <w:rFonts w:hint="default"/>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034F0CE1" w:rsidR="007F61A1" w:rsidRPr="00572A74" w:rsidRDefault="007347CC">
      <w:pPr>
        <w:spacing w:line="327" w:lineRule="exact"/>
        <w:rPr>
          <w:rFonts w:ascii="ＭＳ 明朝" w:hAnsi="ＭＳ 明朝" w:hint="default"/>
          <w:color w:val="auto"/>
        </w:rPr>
      </w:pPr>
      <w:r>
        <w:rPr>
          <w:color w:val="auto"/>
          <w:spacing w:val="16"/>
        </w:rPr>
        <w:t xml:space="preserve">　　　　　　　　　　　　　　　　　　　　　　</w:t>
      </w:r>
      <w:r w:rsidR="00837826" w:rsidRPr="00572A74">
        <w:rPr>
          <w:color w:val="auto"/>
          <w:spacing w:val="16"/>
        </w:rPr>
        <w:t>福島県立</w:t>
      </w:r>
      <w:r>
        <w:rPr>
          <w:color w:val="auto"/>
          <w:spacing w:val="16"/>
        </w:rPr>
        <w:t>福島商業</w:t>
      </w:r>
      <w:r w:rsidR="00837826"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4AC6C1FD" w:rsidR="007F61A1" w:rsidRPr="00572A74" w:rsidRDefault="00837826">
            <w:pPr>
              <w:spacing w:line="270" w:lineRule="exact"/>
              <w:jc w:val="center"/>
              <w:rPr>
                <w:rFonts w:hint="default"/>
                <w:color w:val="auto"/>
              </w:rPr>
            </w:pPr>
            <w:r w:rsidRPr="00572A74">
              <w:rPr>
                <w:color w:val="auto"/>
                <w:spacing w:val="16"/>
              </w:rPr>
              <w:t>令和</w:t>
            </w:r>
            <w:r w:rsidR="00DB7302">
              <w:rPr>
                <w:color w:val="auto"/>
                <w:spacing w:val="16"/>
              </w:rPr>
              <w:t>７</w:t>
            </w:r>
            <w:r w:rsidRPr="00572A74">
              <w:rPr>
                <w:color w:val="auto"/>
                <w:spacing w:val="16"/>
              </w:rPr>
              <w:t>年</w:t>
            </w:r>
            <w:r w:rsidR="001A67B9">
              <w:rPr>
                <w:color w:val="auto"/>
                <w:spacing w:val="16"/>
              </w:rPr>
              <w:t>９</w:t>
            </w:r>
            <w:r w:rsidRPr="00572A74">
              <w:rPr>
                <w:color w:val="auto"/>
                <w:spacing w:val="16"/>
              </w:rPr>
              <w:t>月</w:t>
            </w:r>
            <w:r w:rsidR="00DB7302">
              <w:rPr>
                <w:color w:val="auto"/>
                <w:spacing w:val="16"/>
              </w:rPr>
              <w:t>１０</w:t>
            </w:r>
            <w:r w:rsidRPr="00572A74">
              <w:rPr>
                <w:color w:val="auto"/>
                <w:spacing w:val="16"/>
              </w:rPr>
              <w:t>日　公告第</w:t>
            </w:r>
            <w:r w:rsidR="00DB7302">
              <w:rPr>
                <w:color w:val="auto"/>
                <w:spacing w:val="16"/>
              </w:rPr>
              <w:t>２</w:t>
            </w:r>
            <w:r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58BE1625" w:rsidR="007F61A1" w:rsidRPr="00572A74" w:rsidRDefault="00837826">
            <w:pPr>
              <w:spacing w:line="270" w:lineRule="exact"/>
              <w:jc w:val="center"/>
              <w:rPr>
                <w:rFonts w:hint="default"/>
                <w:color w:val="auto"/>
              </w:rPr>
            </w:pPr>
            <w:r w:rsidRPr="00572A74">
              <w:rPr>
                <w:color w:val="auto"/>
              </w:rPr>
              <w:t>福島県立</w:t>
            </w:r>
            <w:r w:rsidR="007347CC">
              <w:rPr>
                <w:color w:val="auto"/>
              </w:rPr>
              <w:t>福島商業</w:t>
            </w:r>
            <w:r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1F88D0BB" w:rsidR="007F61A1" w:rsidRPr="00572A74" w:rsidRDefault="00837826">
      <w:pPr>
        <w:spacing w:line="270" w:lineRule="exact"/>
        <w:rPr>
          <w:rFonts w:hint="default"/>
          <w:color w:val="auto"/>
        </w:rPr>
      </w:pPr>
      <w:r w:rsidRPr="00572A74">
        <w:rPr>
          <w:color w:val="auto"/>
        </w:rPr>
        <w:t xml:space="preserve">　　借入物品の名称及び数量　　福島県立</w:t>
      </w:r>
      <w:r w:rsidR="007347CC">
        <w:rPr>
          <w:color w:val="auto"/>
        </w:rPr>
        <w:t>福島商業</w:t>
      </w:r>
      <w:r w:rsidRPr="00572A74">
        <w:rPr>
          <w:color w:val="auto"/>
        </w:rPr>
        <w:t>高等学校情報教育コンピュータシステム　一式</w:t>
      </w:r>
    </w:p>
    <w:p w14:paraId="2DB843FC" w14:textId="4A2D1E4F"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C246E6">
        <w:rPr>
          <w:color w:val="auto"/>
        </w:rPr>
        <w:t>７</w:t>
      </w:r>
      <w:r w:rsidRPr="00572A74">
        <w:rPr>
          <w:color w:val="auto"/>
        </w:rPr>
        <w:t>年</w:t>
      </w:r>
      <w:r w:rsidR="00C246E6">
        <w:rPr>
          <w:color w:val="auto"/>
        </w:rPr>
        <w:t>１２</w:t>
      </w:r>
      <w:r w:rsidRPr="00572A74">
        <w:rPr>
          <w:color w:val="auto"/>
        </w:rPr>
        <w:t>月</w:t>
      </w:r>
      <w:r w:rsidR="00C246E6">
        <w:rPr>
          <w:color w:val="auto"/>
        </w:rPr>
        <w:t>１</w:t>
      </w:r>
      <w:r w:rsidRPr="00572A74">
        <w:rPr>
          <w:color w:val="auto"/>
        </w:rPr>
        <w:t>日から令和</w:t>
      </w:r>
      <w:r w:rsidR="00C246E6">
        <w:rPr>
          <w:color w:val="auto"/>
        </w:rPr>
        <w:t>１３</w:t>
      </w:r>
      <w:r w:rsidRPr="00572A74">
        <w:rPr>
          <w:color w:val="auto"/>
        </w:rPr>
        <w:t>年</w:t>
      </w:r>
      <w:r w:rsidR="00C246E6">
        <w:rPr>
          <w:color w:val="auto"/>
        </w:rPr>
        <w:t>１１</w:t>
      </w:r>
      <w:r w:rsidRPr="00572A74">
        <w:rPr>
          <w:color w:val="auto"/>
        </w:rPr>
        <w:t>月</w:t>
      </w:r>
      <w:r w:rsidR="00C246E6">
        <w:rPr>
          <w:color w:val="auto"/>
        </w:rPr>
        <w:t>３０</w:t>
      </w:r>
      <w:r w:rsidRPr="00572A74">
        <w:rPr>
          <w:color w:val="auto"/>
        </w:rPr>
        <w:t>日まで</w:t>
      </w:r>
    </w:p>
    <w:p w14:paraId="1114F06B" w14:textId="311A8E98"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7347CC">
        <w:rPr>
          <w:color w:val="auto"/>
        </w:rPr>
        <w:t>福島商業</w:t>
      </w:r>
      <w:r w:rsidRPr="00572A74">
        <w:rPr>
          <w:color w:val="auto"/>
        </w:rPr>
        <w:t xml:space="preserve">高等学校　</w:t>
      </w:r>
      <w:r w:rsidR="007347CC">
        <w:rPr>
          <w:color w:val="auto"/>
        </w:rPr>
        <w:t>北校舎３</w:t>
      </w:r>
      <w:r w:rsidRPr="00572A74">
        <w:rPr>
          <w:color w:val="auto"/>
        </w:rPr>
        <w:t xml:space="preserve">階　</w:t>
      </w:r>
      <w:r w:rsidR="007347CC">
        <w:rPr>
          <w:color w:val="auto"/>
        </w:rPr>
        <w:t>情報処理</w:t>
      </w:r>
      <w:r w:rsidRPr="00572A74">
        <w:rPr>
          <w:color w:val="auto"/>
        </w:rPr>
        <w:t>実習室</w:t>
      </w:r>
    </w:p>
    <w:p w14:paraId="6B57F27D" w14:textId="77777777" w:rsidR="007F61A1" w:rsidRPr="00572A74"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00153F92" w:rsidR="007F61A1" w:rsidRPr="00572A74" w:rsidRDefault="00837826">
      <w:pPr>
        <w:spacing w:line="270" w:lineRule="exact"/>
        <w:rPr>
          <w:rFonts w:hint="default"/>
          <w:color w:val="auto"/>
        </w:rPr>
      </w:pPr>
      <w:r w:rsidRPr="00572A74">
        <w:rPr>
          <w:color w:val="auto"/>
          <w:spacing w:val="16"/>
        </w:rPr>
        <w:t>福島県立</w:t>
      </w:r>
      <w:r w:rsidR="007347CC">
        <w:rPr>
          <w:color w:val="auto"/>
          <w:spacing w:val="16"/>
        </w:rPr>
        <w:t>福島商業</w:t>
      </w:r>
      <w:r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B7F27C5" w14:textId="792A407C" w:rsidR="007F61A1" w:rsidRPr="00572A74" w:rsidRDefault="00837826">
      <w:pPr>
        <w:spacing w:line="270" w:lineRule="exact"/>
        <w:rPr>
          <w:rFonts w:hint="default"/>
          <w:color w:val="auto"/>
        </w:rPr>
      </w:pPr>
      <w:r w:rsidRPr="00572A74">
        <w:rPr>
          <w:color w:val="auto"/>
        </w:rPr>
        <w:t xml:space="preserve">　　借入物品の名称及び数量　　福島県立</w:t>
      </w:r>
      <w:r w:rsidR="00AB6183">
        <w:rPr>
          <w:color w:val="auto"/>
        </w:rPr>
        <w:t>福島</w:t>
      </w:r>
      <w:r w:rsidR="007347CC">
        <w:rPr>
          <w:color w:val="auto"/>
        </w:rPr>
        <w:t>商業</w:t>
      </w:r>
      <w:r w:rsidRPr="00572A74">
        <w:rPr>
          <w:color w:val="auto"/>
        </w:rPr>
        <w:t>高等学校情報教育コンピュータシステム　一式</w:t>
      </w:r>
    </w:p>
    <w:p w14:paraId="68258130" w14:textId="73C43E57"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w:t>
      </w:r>
      <w:r w:rsidR="00C246E6">
        <w:rPr>
          <w:color w:val="auto"/>
        </w:rPr>
        <w:t>７</w:t>
      </w:r>
      <w:r w:rsidRPr="00572A74">
        <w:rPr>
          <w:color w:val="auto"/>
        </w:rPr>
        <w:t>年</w:t>
      </w:r>
      <w:r w:rsidR="00C246E6">
        <w:rPr>
          <w:color w:val="auto"/>
        </w:rPr>
        <w:t>１２</w:t>
      </w:r>
      <w:r w:rsidRPr="00572A74">
        <w:rPr>
          <w:color w:val="auto"/>
        </w:rPr>
        <w:t>月</w:t>
      </w:r>
      <w:r w:rsidR="00C246E6">
        <w:rPr>
          <w:color w:val="auto"/>
        </w:rPr>
        <w:t>１</w:t>
      </w:r>
      <w:r w:rsidRPr="00572A74">
        <w:rPr>
          <w:color w:val="auto"/>
        </w:rPr>
        <w:t>日から令和</w:t>
      </w:r>
      <w:r w:rsidR="00C246E6">
        <w:rPr>
          <w:color w:val="auto"/>
        </w:rPr>
        <w:t>１３</w:t>
      </w:r>
      <w:r w:rsidRPr="00572A74">
        <w:rPr>
          <w:color w:val="auto"/>
        </w:rPr>
        <w:t>年</w:t>
      </w:r>
      <w:r w:rsidR="00C246E6">
        <w:rPr>
          <w:color w:val="auto"/>
        </w:rPr>
        <w:t>１１</w:t>
      </w:r>
      <w:r w:rsidRPr="00572A74">
        <w:rPr>
          <w:color w:val="auto"/>
        </w:rPr>
        <w:t>月</w:t>
      </w:r>
      <w:r w:rsidR="00C246E6">
        <w:rPr>
          <w:color w:val="auto"/>
        </w:rPr>
        <w:t>３０</w:t>
      </w:r>
      <w:r w:rsidRPr="00572A74">
        <w:rPr>
          <w:color w:val="auto"/>
        </w:rPr>
        <w:t>日まで</w:t>
      </w:r>
    </w:p>
    <w:p w14:paraId="01D9F95D" w14:textId="636D11DF"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7347CC">
        <w:rPr>
          <w:color w:val="auto"/>
        </w:rPr>
        <w:t>福島商業</w:t>
      </w:r>
      <w:r w:rsidRPr="00572A74">
        <w:rPr>
          <w:color w:val="auto"/>
        </w:rPr>
        <w:t xml:space="preserve">高等学校　</w:t>
      </w:r>
      <w:r w:rsidR="007347CC">
        <w:rPr>
          <w:color w:val="auto"/>
        </w:rPr>
        <w:t>北校舎３</w:t>
      </w:r>
      <w:r w:rsidRPr="00572A74">
        <w:rPr>
          <w:color w:val="auto"/>
        </w:rPr>
        <w:t xml:space="preserve">階　</w:t>
      </w:r>
      <w:r w:rsidR="007347CC">
        <w:rPr>
          <w:color w:val="auto"/>
        </w:rPr>
        <w:t>情報処理</w:t>
      </w:r>
      <w:r w:rsidRPr="00572A74">
        <w:rPr>
          <w:color w:val="auto"/>
        </w:rPr>
        <w:t>実習室</w:t>
      </w:r>
    </w:p>
    <w:p w14:paraId="22401FFB" w14:textId="77777777" w:rsidR="007F61A1" w:rsidRPr="00572A74" w:rsidRDefault="007F61A1">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264D508B" w:rsidR="007F61A1" w:rsidRPr="00572A74" w:rsidRDefault="00837826">
      <w:pPr>
        <w:spacing w:line="270" w:lineRule="exact"/>
        <w:rPr>
          <w:rFonts w:hint="default"/>
          <w:color w:val="auto"/>
        </w:rPr>
      </w:pPr>
      <w:r w:rsidRPr="00572A74">
        <w:rPr>
          <w:color w:val="auto"/>
          <w:spacing w:val="16"/>
        </w:rPr>
        <w:t>福島県立</w:t>
      </w:r>
      <w:r w:rsidR="007347CC">
        <w:rPr>
          <w:color w:val="auto"/>
          <w:spacing w:val="16"/>
        </w:rPr>
        <w:t>福島商業</w:t>
      </w:r>
      <w:r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6EB79EEE"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w:t>
      </w:r>
      <w:r w:rsidR="005F0719">
        <w:rPr>
          <w:color w:val="auto"/>
          <w:sz w:val="22"/>
        </w:rPr>
        <w:t>７</w:t>
      </w:r>
      <w:r w:rsidRPr="00572A74">
        <w:rPr>
          <w:color w:val="auto"/>
          <w:sz w:val="22"/>
        </w:rPr>
        <w:t>年</w:t>
      </w:r>
      <w:r w:rsidR="005F0719">
        <w:rPr>
          <w:color w:val="auto"/>
          <w:sz w:val="22"/>
        </w:rPr>
        <w:t>１０</w:t>
      </w:r>
      <w:r w:rsidRPr="00572A74">
        <w:rPr>
          <w:color w:val="auto"/>
          <w:sz w:val="22"/>
        </w:rPr>
        <w:t>月</w:t>
      </w:r>
      <w:r w:rsidR="005F0719">
        <w:rPr>
          <w:color w:val="auto"/>
          <w:sz w:val="22"/>
        </w:rPr>
        <w:t>１７</w:t>
      </w:r>
      <w:r w:rsidRPr="00572A74">
        <w:rPr>
          <w:color w:val="auto"/>
          <w:sz w:val="22"/>
        </w:rPr>
        <w:t>日に執行される「</w:t>
      </w:r>
      <w:r w:rsidRPr="00572A74">
        <w:rPr>
          <w:color w:val="auto"/>
        </w:rPr>
        <w:t>福島県立</w:t>
      </w:r>
      <w:r w:rsidR="007347CC">
        <w:rPr>
          <w:color w:val="auto"/>
        </w:rPr>
        <w:t>福島商業</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304C82A0" w:rsidR="007F61A1" w:rsidRPr="00572A74" w:rsidRDefault="00837826">
      <w:pPr>
        <w:spacing w:line="281" w:lineRule="exact"/>
        <w:rPr>
          <w:rFonts w:hint="default"/>
          <w:color w:val="auto"/>
        </w:rPr>
      </w:pPr>
      <w:r w:rsidRPr="00572A74">
        <w:rPr>
          <w:color w:val="auto"/>
          <w:spacing w:val="16"/>
        </w:rPr>
        <w:t xml:space="preserve">　福島県立</w:t>
      </w:r>
      <w:r w:rsidR="007347CC">
        <w:rPr>
          <w:color w:val="auto"/>
          <w:spacing w:val="16"/>
        </w:rPr>
        <w:t>福島商業</w:t>
      </w:r>
      <w:r w:rsidRPr="00572A74">
        <w:rPr>
          <w:color w:val="auto"/>
          <w:spacing w:val="16"/>
        </w:rPr>
        <w:t>高等学校長　様</w:t>
      </w:r>
      <w:r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5E60E68F"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w:t>
      </w:r>
      <w:r w:rsidR="00DB7302">
        <w:rPr>
          <w:color w:val="auto"/>
        </w:rPr>
        <w:t>７</w:t>
      </w:r>
      <w:r w:rsidRPr="00572A74">
        <w:rPr>
          <w:color w:val="auto"/>
        </w:rPr>
        <w:t>年</w:t>
      </w:r>
      <w:r w:rsidR="001A67B9">
        <w:rPr>
          <w:color w:val="auto"/>
        </w:rPr>
        <w:t>９</w:t>
      </w:r>
      <w:r w:rsidRPr="00572A74">
        <w:rPr>
          <w:color w:val="auto"/>
        </w:rPr>
        <w:t>月</w:t>
      </w:r>
      <w:r w:rsidR="00DB7302">
        <w:rPr>
          <w:color w:val="auto"/>
        </w:rPr>
        <w:t>１０</w:t>
      </w:r>
      <w:r w:rsidRPr="00572A74">
        <w:rPr>
          <w:color w:val="auto"/>
        </w:rPr>
        <w:t>日　公告第</w:t>
      </w:r>
      <w:r w:rsidR="00DB7302">
        <w:rPr>
          <w:color w:val="auto"/>
        </w:rPr>
        <w:t>２</w:t>
      </w:r>
      <w:r w:rsidRPr="00572A74">
        <w:rPr>
          <w:color w:val="auto"/>
        </w:rPr>
        <w:t>号</w:t>
      </w:r>
    </w:p>
    <w:p w14:paraId="14E36249" w14:textId="77777777" w:rsidR="007F61A1" w:rsidRPr="00572A74" w:rsidRDefault="007F61A1">
      <w:pPr>
        <w:spacing w:line="270" w:lineRule="exact"/>
        <w:rPr>
          <w:rFonts w:hint="default"/>
          <w:color w:val="auto"/>
        </w:rPr>
      </w:pPr>
    </w:p>
    <w:p w14:paraId="723E469C" w14:textId="48928741" w:rsidR="007F61A1" w:rsidRPr="00572A74" w:rsidRDefault="00837826" w:rsidP="00683175">
      <w:pPr>
        <w:spacing w:line="270" w:lineRule="exact"/>
        <w:ind w:left="3583" w:hangingChars="1700" w:hanging="3583"/>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683175">
        <w:rPr>
          <w:color w:val="auto"/>
        </w:rPr>
        <w:t xml:space="preserve">　</w:t>
      </w:r>
      <w:r w:rsidR="00683175">
        <w:rPr>
          <w:color w:val="auto"/>
        </w:rPr>
        <w:t xml:space="preserve"> </w:t>
      </w:r>
      <w:r w:rsidRPr="00572A74">
        <w:rPr>
          <w:color w:val="auto"/>
        </w:rPr>
        <w:t>福島県立</w:t>
      </w:r>
      <w:r w:rsidR="00683175">
        <w:rPr>
          <w:color w:val="auto"/>
        </w:rPr>
        <w:t>福島</w:t>
      </w:r>
      <w:r w:rsidR="007347CC">
        <w:rPr>
          <w:color w:val="auto"/>
        </w:rPr>
        <w:t>商業</w:t>
      </w:r>
      <w:r w:rsidRPr="00572A74">
        <w:rPr>
          <w:color w:val="auto"/>
        </w:rPr>
        <w:t>高等学校情報教育コンピュータシステム</w:t>
      </w:r>
      <w:r w:rsidR="00683175">
        <w:rPr>
          <w:color w:val="auto"/>
        </w:rPr>
        <w:t xml:space="preserve">　</w:t>
      </w:r>
      <w:r w:rsidRPr="00572A74">
        <w:rPr>
          <w:color w:val="auto"/>
        </w:rPr>
        <w:t xml:space="preserve">　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28018AD0" w:rsidR="007F61A1" w:rsidRPr="00572A74" w:rsidRDefault="00837826">
      <w:pPr>
        <w:spacing w:line="270" w:lineRule="exact"/>
        <w:rPr>
          <w:rFonts w:hint="default"/>
          <w:color w:val="auto"/>
        </w:rPr>
      </w:pPr>
      <w:r w:rsidRPr="00572A74">
        <w:rPr>
          <w:color w:val="auto"/>
          <w:spacing w:val="16"/>
        </w:rPr>
        <w:t>福島県立</w:t>
      </w:r>
      <w:r w:rsidR="00F42F93">
        <w:rPr>
          <w:color w:val="auto"/>
          <w:spacing w:val="16"/>
        </w:rPr>
        <w:t>福島</w:t>
      </w:r>
      <w:r w:rsidR="007347CC">
        <w:rPr>
          <w:color w:val="auto"/>
          <w:spacing w:val="16"/>
        </w:rPr>
        <w:t>商業</w:t>
      </w:r>
      <w:r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4F440521"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7347CC">
        <w:rPr>
          <w:color w:val="auto"/>
        </w:rPr>
        <w:t>福島商業</w:t>
      </w:r>
      <w:r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213B1726" w:rsidR="007F61A1" w:rsidRPr="00572A74" w:rsidRDefault="00837826">
      <w:pPr>
        <w:spacing w:line="270" w:lineRule="exact"/>
        <w:rPr>
          <w:rFonts w:hint="default"/>
          <w:color w:val="auto"/>
        </w:rPr>
      </w:pPr>
      <w:r w:rsidRPr="00572A74">
        <w:rPr>
          <w:color w:val="auto"/>
        </w:rPr>
        <w:t xml:space="preserve">                                               </w:t>
      </w:r>
      <w:r w:rsidR="007347CC">
        <w:rPr>
          <w:color w:val="auto"/>
        </w:rPr>
        <w:t xml:space="preserve">　　</w:t>
      </w:r>
      <w:r w:rsidRPr="00572A74">
        <w:rPr>
          <w:color w:val="auto"/>
        </w:rPr>
        <w:t>回答者　福島県立</w:t>
      </w:r>
      <w:r w:rsidR="007347CC">
        <w:rPr>
          <w:color w:val="auto"/>
        </w:rPr>
        <w:t>福島商業</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54E881FE" w:rsidR="007F61A1" w:rsidRPr="00572A74" w:rsidRDefault="00837826" w:rsidP="00DB7302">
            <w:pPr>
              <w:spacing w:line="270" w:lineRule="exact"/>
              <w:jc w:val="center"/>
              <w:rPr>
                <w:rFonts w:hint="default"/>
                <w:color w:val="auto"/>
              </w:rPr>
            </w:pPr>
            <w:r w:rsidRPr="00572A74">
              <w:rPr>
                <w:color w:val="auto"/>
              </w:rPr>
              <w:t>令和</w:t>
            </w:r>
            <w:r w:rsidR="00DB7302">
              <w:rPr>
                <w:color w:val="auto"/>
              </w:rPr>
              <w:t>７</w:t>
            </w:r>
            <w:r w:rsidRPr="00572A74">
              <w:rPr>
                <w:color w:val="auto"/>
              </w:rPr>
              <w:t>年</w:t>
            </w:r>
            <w:r w:rsidR="00794BE5">
              <w:rPr>
                <w:color w:val="auto"/>
              </w:rPr>
              <w:t>９</w:t>
            </w:r>
            <w:r w:rsidRPr="00572A74">
              <w:rPr>
                <w:color w:val="auto"/>
              </w:rPr>
              <w:t>月</w:t>
            </w:r>
            <w:r w:rsidR="00DB7302">
              <w:rPr>
                <w:color w:val="auto"/>
              </w:rPr>
              <w:t>１０</w:t>
            </w:r>
            <w:r w:rsidRPr="00572A74">
              <w:rPr>
                <w:color w:val="auto"/>
              </w:rPr>
              <w:t>日　公告　第</w:t>
            </w:r>
            <w:r w:rsidR="00DB7302">
              <w:rPr>
                <w:color w:val="auto"/>
              </w:rPr>
              <w:t>２</w:t>
            </w:r>
            <w:r w:rsidRPr="00572A74">
              <w:rPr>
                <w:color w:val="auto"/>
              </w:rPr>
              <w:t>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7F92F6F3" w:rsidR="007F61A1" w:rsidRPr="00572A74" w:rsidRDefault="00837826">
            <w:pPr>
              <w:spacing w:line="270" w:lineRule="exact"/>
              <w:jc w:val="center"/>
              <w:rPr>
                <w:rFonts w:hint="default"/>
                <w:color w:val="auto"/>
              </w:rPr>
            </w:pPr>
            <w:r w:rsidRPr="00572A74">
              <w:rPr>
                <w:color w:val="auto"/>
              </w:rPr>
              <w:t>福島県立</w:t>
            </w:r>
            <w:r w:rsidR="007347CC">
              <w:rPr>
                <w:color w:val="auto"/>
              </w:rPr>
              <w:t>福島商業</w:t>
            </w:r>
            <w:r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5DB1E455" w14:textId="19D477E6"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w:t>
      </w:r>
      <w:r w:rsidR="005B16AF">
        <w:rPr>
          <w:color w:val="auto"/>
        </w:rPr>
        <w:t>福島商業</w:t>
      </w:r>
      <w:r w:rsidRPr="00572A74">
        <w:rPr>
          <w:color w:val="auto"/>
        </w:rPr>
        <w:t>高等学校で閲覧に供する。</w:t>
      </w:r>
    </w:p>
    <w:p w14:paraId="0C9181A6"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18EB5" w14:textId="77777777" w:rsidR="003C5B4E" w:rsidRDefault="003C5B4E">
      <w:pPr>
        <w:spacing w:before="358"/>
        <w:rPr>
          <w:rFonts w:hint="default"/>
        </w:rPr>
      </w:pPr>
      <w:r>
        <w:continuationSeparator/>
      </w:r>
    </w:p>
  </w:endnote>
  <w:endnote w:type="continuationSeparator" w:id="0">
    <w:p w14:paraId="365F2849" w14:textId="77777777" w:rsidR="003C5B4E" w:rsidRDefault="003C5B4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10EAB" w14:textId="77777777" w:rsidR="003C5B4E" w:rsidRDefault="003C5B4E">
      <w:pPr>
        <w:spacing w:before="358"/>
        <w:rPr>
          <w:rFonts w:hint="default"/>
        </w:rPr>
      </w:pPr>
      <w:r>
        <w:continuationSeparator/>
      </w:r>
    </w:p>
  </w:footnote>
  <w:footnote w:type="continuationSeparator" w:id="0">
    <w:p w14:paraId="2E33D193" w14:textId="77777777" w:rsidR="003C5B4E" w:rsidRDefault="003C5B4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033B2"/>
    <w:rsid w:val="00011EE1"/>
    <w:rsid w:val="001A67B9"/>
    <w:rsid w:val="001D043B"/>
    <w:rsid w:val="00220BE3"/>
    <w:rsid w:val="002D7CA4"/>
    <w:rsid w:val="00306694"/>
    <w:rsid w:val="00312EF9"/>
    <w:rsid w:val="003C5B4E"/>
    <w:rsid w:val="004631A8"/>
    <w:rsid w:val="00465258"/>
    <w:rsid w:val="00497717"/>
    <w:rsid w:val="004B2D55"/>
    <w:rsid w:val="00572A74"/>
    <w:rsid w:val="005A2130"/>
    <w:rsid w:val="005B16AF"/>
    <w:rsid w:val="005F0719"/>
    <w:rsid w:val="00634654"/>
    <w:rsid w:val="00661126"/>
    <w:rsid w:val="00683175"/>
    <w:rsid w:val="006A5658"/>
    <w:rsid w:val="006D2EE1"/>
    <w:rsid w:val="007347CC"/>
    <w:rsid w:val="00737178"/>
    <w:rsid w:val="00744187"/>
    <w:rsid w:val="00783E9B"/>
    <w:rsid w:val="00794BE5"/>
    <w:rsid w:val="007F61A1"/>
    <w:rsid w:val="00820A8D"/>
    <w:rsid w:val="00837826"/>
    <w:rsid w:val="008B093D"/>
    <w:rsid w:val="00993F93"/>
    <w:rsid w:val="009D3EB6"/>
    <w:rsid w:val="00AB6183"/>
    <w:rsid w:val="00AF66A0"/>
    <w:rsid w:val="00B27D1D"/>
    <w:rsid w:val="00B70B86"/>
    <w:rsid w:val="00BB26A3"/>
    <w:rsid w:val="00C246E6"/>
    <w:rsid w:val="00C4690B"/>
    <w:rsid w:val="00C566BD"/>
    <w:rsid w:val="00CF41A5"/>
    <w:rsid w:val="00D255E2"/>
    <w:rsid w:val="00D84EDA"/>
    <w:rsid w:val="00DB7302"/>
    <w:rsid w:val="00E00216"/>
    <w:rsid w:val="00EC7284"/>
    <w:rsid w:val="00ED026E"/>
    <w:rsid w:val="00F346B2"/>
    <w:rsid w:val="00F42F93"/>
    <w:rsid w:val="00FB7DF6"/>
    <w:rsid w:val="00FC4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CF41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41A5"/>
    <w:rPr>
      <w:rFonts w:asciiTheme="majorHAnsi" w:eastAsiaTheme="majorEastAsia" w:hAnsiTheme="majorHAnsi" w:cstheme="majorBidi"/>
      <w:color w:val="000000"/>
      <w:sz w:val="18"/>
      <w:szCs w:val="18"/>
    </w:rPr>
  </w:style>
  <w:style w:type="paragraph" w:styleId="ad">
    <w:name w:val="List Paragraph"/>
    <w:basedOn w:val="a"/>
    <w:uiPriority w:val="34"/>
    <w:qFormat/>
    <w:rsid w:val="00783E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757</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角田 典昭</cp:lastModifiedBy>
  <cp:revision>36</cp:revision>
  <cp:lastPrinted>2025-08-29T07:34:00Z</cp:lastPrinted>
  <dcterms:created xsi:type="dcterms:W3CDTF">2022-06-08T02:30:00Z</dcterms:created>
  <dcterms:modified xsi:type="dcterms:W3CDTF">2025-09-09T23:53:00Z</dcterms:modified>
</cp:coreProperties>
</file>